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25" w:rsidRPr="00BB5E24" w:rsidRDefault="006147B0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147B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Гражданско-патриотическое воспитание дошкольников в условиях реализации</w:t>
      </w:r>
      <w:r w:rsidR="00553F5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971ED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региональной </w:t>
      </w:r>
      <w:r w:rsidR="006B5025" w:rsidRPr="00BB5E2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программы «</w:t>
      </w:r>
      <w:r w:rsidR="00971ED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Маленький волжанин</w:t>
      </w:r>
      <w:r w:rsidR="006B5025" w:rsidRPr="00BB5E2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  <w:r w:rsidR="00653D3D" w:rsidRPr="00BB5E2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</w:p>
    <w:p w:rsidR="006B5025" w:rsidRPr="00BB5E24" w:rsidRDefault="006B5025" w:rsidP="003B792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5813" w:rsidRPr="00416345" w:rsidRDefault="00CB5813" w:rsidP="006B50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«Каждая нация, большая или малая, имеет свои культурные ценности и из этих ценностей складывается великое духовное достояние человека. Наш народ внёс большой вклад в сокровищницу мировой культуры, он был щедр и бескорыстен в своём стремлении сделать ценности своей национальной культуры достоянием человечества». М.А. Шолохов </w:t>
      </w:r>
    </w:p>
    <w:p w:rsidR="00A60BF9" w:rsidRDefault="00DB2F70" w:rsidP="006B50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проблем современного общества и образования является проявление у подрастающего поколения без духовности, безнравственности, потери интереса к культуре. Это в большой мере связано с тем, что в настоящее время стремительно теряется бережно сохраняемое предшествующими поколениями культурное наследие своего народа</w:t>
      </w:r>
      <w:r w:rsidR="00A60BF9" w:rsidRPr="00416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FBA" w:rsidRDefault="00380FBA" w:rsidP="006B50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Стратегической целью государственной политики России в области образования является повышение его доступности и качества, соответствующего современным потребностям общества. </w:t>
      </w:r>
      <w:r w:rsidRPr="00D210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Достижению этой цели способствует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3996" w:rsidRPr="00D210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</w:t>
      </w:r>
      <w:r w:rsidR="00B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D2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на инновационные подходы к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процесса,на </w:t>
      </w:r>
      <w:r w:rsidRPr="00D210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вариативность.</w:t>
      </w:r>
    </w:p>
    <w:p w:rsidR="00380FBA" w:rsidRPr="00380FBA" w:rsidRDefault="00380FBA" w:rsidP="006B50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Стратегии развития</w:t>
      </w:r>
      <w:r w:rsidRPr="0041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в РФ на период до 2025 года предполагает качественные изменения в отечественной системе воспитания, направленные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общества.</w:t>
      </w:r>
    </w:p>
    <w:p w:rsidR="00512936" w:rsidRPr="00971EDF" w:rsidRDefault="00F357DA" w:rsidP="006B5025">
      <w:pPr>
        <w:spacing w:after="0" w:line="36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 w:rsidRPr="00F35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обозначенной проблемы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детстве возможно </w:t>
      </w:r>
      <w:r w:rsidR="00D210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109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через </w:t>
      </w:r>
      <w:r w:rsidR="00D2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Pr="00F357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</w:t>
      </w:r>
      <w:r w:rsidR="00D21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3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D21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3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D2109F">
        <w:rPr>
          <w:rFonts w:ascii="Times New Roman" w:eastAsia="Times New Roman" w:hAnsi="Times New Roman" w:cs="Times New Roman"/>
          <w:sz w:val="28"/>
          <w:szCs w:val="28"/>
          <w:lang w:eastAsia="ru-RU"/>
        </w:rPr>
        <w:t>ы иорганизацию кружковой работы</w:t>
      </w:r>
      <w:r w:rsidRPr="00F3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направленности, учитыва</w:t>
      </w:r>
      <w:r w:rsidR="00D210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3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</w:t>
      </w:r>
      <w:r w:rsidR="00D21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наследие родного края.</w:t>
      </w:r>
      <w:r w:rsidR="0038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Исследуя опыт работы педагогов России</w:t>
      </w:r>
      <w:r w:rsidR="0039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области по </w:t>
      </w:r>
      <w:r w:rsidR="00393EC9" w:rsidRPr="00393E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393EC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93EC9" w:rsidRPr="0039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положительного, заинтересованного отношения дошкольников к казачьей культуре</w:t>
      </w:r>
      <w:r w:rsidR="00393E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основываясь на</w:t>
      </w:r>
      <w:r w:rsidR="00971EDF" w:rsidRPr="00971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971ED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971EDF" w:rsidRPr="0097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71E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71EDF" w:rsidRPr="0097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EDF" w:rsidRPr="00971E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«Маленький волжанин»</w:t>
      </w:r>
      <w:r w:rsidR="0097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Евдокимовой</w:t>
      </w:r>
      <w:r w:rsidR="001A14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11CD" w:rsidRPr="0097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разработала рабочую программу по казачеству «Край родной казачий».</w:t>
      </w:r>
    </w:p>
    <w:p w:rsidR="00FE6103" w:rsidRDefault="00294681" w:rsidP="006B50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Программные задачи:</w:t>
      </w:r>
    </w:p>
    <w:p w:rsidR="00FE6103" w:rsidRPr="00294681" w:rsidRDefault="00FE6103" w:rsidP="006B5025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интерес детей к истории своего народа.</w:t>
      </w:r>
    </w:p>
    <w:p w:rsidR="00FE6103" w:rsidRPr="00294681" w:rsidRDefault="00FE6103" w:rsidP="006B5025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представления детей об истории развития казачества.</w:t>
      </w:r>
    </w:p>
    <w:p w:rsidR="00FE6103" w:rsidRPr="00294681" w:rsidRDefault="00FE6103" w:rsidP="006B5025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Обогатить знания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об образе жизни людей</w:t>
      </w:r>
      <w:r w:rsidRPr="0029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старину, их трудовой деятельности.</w:t>
      </w:r>
    </w:p>
    <w:p w:rsidR="00FE6103" w:rsidRPr="00294681" w:rsidRDefault="00FE6103" w:rsidP="006B5025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историей жилища казаков, их домашней утварью.</w:t>
      </w:r>
    </w:p>
    <w:p w:rsidR="00FE6103" w:rsidRPr="00FE6103" w:rsidRDefault="00FE6103" w:rsidP="006B5025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знания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казаков</w:t>
      </w:r>
      <w:r w:rsidRPr="00294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её назначении, названии, украшении.</w:t>
      </w:r>
    </w:p>
    <w:p w:rsidR="00FE6103" w:rsidRPr="00294681" w:rsidRDefault="00FE6103" w:rsidP="006B5025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детей к истокам народной культуры: фольклору, песням, танцам.</w:t>
      </w:r>
    </w:p>
    <w:p w:rsidR="00FE6103" w:rsidRPr="00294681" w:rsidRDefault="00FE6103" w:rsidP="006B5025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познавательных способностей, любознательности детей.</w:t>
      </w:r>
    </w:p>
    <w:p w:rsidR="00FE6103" w:rsidRDefault="00FE6103" w:rsidP="006B5025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гордости за свой народ, уважения к традициям, патриотизма и любви к родному краю.</w:t>
      </w:r>
    </w:p>
    <w:p w:rsidR="007670D4" w:rsidRDefault="007670D4" w:rsidP="007670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способствует о</w:t>
      </w:r>
      <w:r w:rsidRPr="00393EC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знаниями об устном народном творчестве казаков, их традициях и истории, народных играх, традиционных праздниках казаков, их быте и умениями это применять в своей самостоятельной деятельности.</w:t>
      </w:r>
    </w:p>
    <w:p w:rsidR="00512936" w:rsidRDefault="007670D4" w:rsidP="006B50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поставленных задач определила о</w:t>
      </w:r>
      <w:r w:rsidR="00512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направления программы:</w:t>
      </w:r>
    </w:p>
    <w:p w:rsidR="00512936" w:rsidRDefault="00512936" w:rsidP="006B50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казачества, </w:t>
      </w:r>
      <w:r w:rsidR="008324DB" w:rsidRPr="008324D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</w:t>
      </w:r>
      <w:r w:rsidR="008324D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еказаков,</w:t>
      </w:r>
      <w:r w:rsidR="008324DB" w:rsidRPr="0083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</w:t>
      </w:r>
      <w:r w:rsidR="008324DB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8324DB" w:rsidRPr="0083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утварь</w:t>
      </w:r>
      <w:r w:rsidR="008324D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одежда;</w:t>
      </w:r>
    </w:p>
    <w:p w:rsidR="008324DB" w:rsidRDefault="008324DB" w:rsidP="006B50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традиционная празднично-обрядовая культура казаков;</w:t>
      </w:r>
    </w:p>
    <w:p w:rsidR="008324DB" w:rsidRDefault="008324DB" w:rsidP="006B50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народный казачий фольклор, народное искусство;</w:t>
      </w:r>
    </w:p>
    <w:p w:rsidR="008324DB" w:rsidRPr="00512936" w:rsidRDefault="008324DB" w:rsidP="006B50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казачьи народные игры и игрушки.</w:t>
      </w:r>
    </w:p>
    <w:p w:rsidR="00C3131E" w:rsidRDefault="00C3131E" w:rsidP="006B50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традиционной казачьей педагогике воспитанию детей дошкольного возраста уделялось особое внимание. Это время связывалось с первыми воспитательно-обрядовыми действами: первая стрижка волос, посадка на коня, праздник первых шароваров, обучение рубке лозы, основам рукопашного боя и т.д. В процессе воспитания казаки широко применяли труд, военно-спортивные и праздничные мероприятия, обучение, традиционные основы культуры – обряды, обычаи, традиции. В возрасте 3-5 </w:t>
      </w:r>
      <w:r w:rsidRPr="00B330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лет ребенок знакомился с основами национальной культуры, приобщение к которым начиналось в естественном стремлении ребёнка помочь родным. </w:t>
      </w:r>
    </w:p>
    <w:p w:rsidR="00C3131E" w:rsidRDefault="00AF2AEF" w:rsidP="006B50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вышеизложенного</w:t>
      </w:r>
      <w:r w:rsidR="0076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</w:t>
      </w:r>
      <w:r w:rsidR="00C3131E" w:rsidRPr="0084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</w:t>
      </w:r>
      <w:r w:rsidR="007670D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3131E" w:rsidRPr="0084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 детей, начиная с дошкольного возраста с </w:t>
      </w:r>
      <w:r w:rsidR="00C3131E" w:rsidRPr="00B330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</w:t>
      </w:r>
      <w:r w:rsidR="00C3131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3131E" w:rsidRPr="00B3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</w:t>
      </w:r>
      <w:r w:rsidR="00C3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3131E" w:rsidRPr="00B3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формирования интереса к нему. Большая роль в становлении </w:t>
      </w:r>
      <w:r w:rsidR="00C3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гражданско-патриотического </w:t>
      </w:r>
      <w:r w:rsidR="00C3131E" w:rsidRPr="00B330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самосознания принадлежит знакомству детей с казачьей народной культурой.Заложенные в традиционной культуре казачества духовность и нравственность способствуют появлению гармоничных отношений между людьми, уважения к традициям, доброжелательности к окружающим, любви и ответственного отношения к природе родного края</w:t>
      </w:r>
      <w:r w:rsidR="00C3131E" w:rsidRPr="0084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6F73" w:rsidRDefault="00FB11CD" w:rsidP="006B50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работу организовала через создание</w:t>
      </w:r>
      <w:r w:rsidRPr="00FB11C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этнокультурной образовательной среды</w:t>
      </w:r>
      <w:r w:rsidR="00134F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оформила мини-музей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</w:t>
      </w:r>
      <w:r w:rsidR="00F63D8A" w:rsidRPr="00F63D8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«Казачий курень»</w:t>
      </w:r>
      <w:r w:rsidR="001C4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4F74" w:rsidRPr="00134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 наглядный дидактический и игровой материал</w:t>
      </w:r>
      <w:r w:rsidR="00F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«Найди флаг казаков», «Одень казака и казачку», «Казачья горница», «Традиции казаков»</w:t>
      </w:r>
      <w:r w:rsidR="00134F74" w:rsidRPr="0013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занятий и самостоятельной деятельности детей.В игровых зонах созданы условия для возникновения самостоятельной игровой деятельности детей с использованием казачьих атрибутов</w:t>
      </w:r>
      <w:r w:rsidR="00F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папаха, нагайка, шашка, погоны</w:t>
      </w:r>
      <w:r w:rsidR="00134F74" w:rsidRPr="0013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уголках творчества имеются образцы поделок в казачьем стиле, наглядный материал для ознакомления с узорами вышивок и росписей казаков. </w:t>
      </w:r>
      <w:r w:rsidR="005B4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Познакомила дошкольников с флагом и гимном донских казаков.</w:t>
      </w:r>
      <w:r w:rsidR="001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Оформил</w:t>
      </w:r>
      <w:r w:rsidR="005B4D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альбомы «Одежда казачки», «Утварь и посуда», «</w:t>
      </w:r>
      <w:r w:rsidR="000819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1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ебные травы</w:t>
      </w:r>
      <w:r w:rsidR="001365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1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Казачьи игры»во</w:t>
      </w:r>
      <w:r w:rsidRPr="00FB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5B4D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взрослыми и сотрудничеств</w:t>
      </w:r>
      <w:r w:rsidR="001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родителями.</w:t>
      </w:r>
    </w:p>
    <w:p w:rsidR="00A80A41" w:rsidRDefault="00B0453B" w:rsidP="006B50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Продолжая преемственности города</w:t>
      </w:r>
      <w:r w:rsidR="00976F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структурном подразделении «Золотой ключик» функционирует музей Казачьего быта» на протяжении многих лет являюсь руководителем музея</w:t>
      </w:r>
      <w:r w:rsidR="005129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музее </w:t>
      </w:r>
      <w:r w:rsidR="00FB1277" w:rsidRPr="008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собрано более </w:t>
      </w:r>
      <w:r w:rsidR="00810FF7" w:rsidRPr="00810FF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сот</w:t>
      </w:r>
      <w:r w:rsidR="00FB1277" w:rsidRPr="008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экспонатов. </w:t>
      </w:r>
      <w:r w:rsidR="00AF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</w:t>
      </w:r>
      <w:r w:rsidR="00AF2AEF" w:rsidRPr="00AF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провожу </w:t>
      </w:r>
      <w:r w:rsidR="00AF2AE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D1C30" w:rsidRPr="007D1C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с детьми в музее «Казачьего быта», которые оснащены специальными пособиями, атрибутами казачьего быта и направлены на формирование у детей знаний о казачьей культуре.</w:t>
      </w:r>
      <w:r w:rsidR="00AF2A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ознавательные </w:t>
      </w:r>
      <w:r w:rsidR="00FB12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FB1277" w:rsidRPr="00FB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ознакомлению дошкольников с основами истории казачества</w:t>
      </w:r>
      <w:r w:rsidR="00AF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</w:t>
      </w:r>
      <w:r w:rsidR="00FB1277" w:rsidRPr="00FB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доступной форме</w:t>
      </w:r>
      <w:r w:rsidR="00AF2AEF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Большую заинтересованность у детей</w:t>
      </w:r>
      <w:r w:rsidR="0008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вызывают</w:t>
      </w:r>
      <w:r w:rsidR="00FB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практические занятие по изготовлению игрушек</w:t>
      </w:r>
      <w:r w:rsidR="007F7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192A" w:rsidRPr="0008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Девочкам нравится тряпичная игровая кукла </w:t>
      </w:r>
      <w:r w:rsidR="0008192A" w:rsidRPr="00081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«Донская казачка», а мальчикам игровая кукла для состязаний «Трошка». </w:t>
      </w:r>
      <w:r w:rsidR="00B33681" w:rsidRPr="00B33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игровых занятиях разучива</w:t>
      </w:r>
      <w:r w:rsidR="00B3368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33681" w:rsidRPr="00B3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народные казачьи игры</w:t>
      </w:r>
      <w:r w:rsidR="00F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«Плетень». «Дударь»,</w:t>
      </w:r>
      <w:r w:rsidR="00AD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63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Сбей шапку», «Золотые ворота», «Заря»</w:t>
      </w:r>
      <w:r w:rsidR="00B33681" w:rsidRPr="00B336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атрибутов и национальных костюмов</w:t>
      </w:r>
      <w:r w:rsidR="00B33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6ED9" w:rsidRPr="00376E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играх казаков отражаются традиции, быт, культура </w:t>
      </w:r>
      <w:r w:rsidR="00376ED9" w:rsidRPr="0037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края. Традиционные народные игры казаков воспитывают </w:t>
      </w:r>
      <w:r w:rsidR="00376ED9" w:rsidRPr="00376E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будущих защитников родной земли и будущих хранительниц домашнего </w:t>
      </w:r>
      <w:r w:rsidR="00376ED9" w:rsidRPr="00376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очага. В играх у мальчиков развива</w:t>
      </w:r>
      <w:r w:rsidR="00B33681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376ED9" w:rsidRPr="0037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физические, </w:t>
      </w:r>
      <w:r w:rsidR="00376ED9" w:rsidRPr="00376E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нравственны</w:t>
      </w:r>
      <w:r w:rsidR="00B3368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 качества. У девочек воспитывается</w:t>
      </w:r>
      <w:r w:rsidR="00376ED9" w:rsidRPr="00376E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терпение, смирение, </w:t>
      </w:r>
      <w:r w:rsidR="00376ED9" w:rsidRPr="00376E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выносливость</w:t>
      </w:r>
      <w:r w:rsidR="00AD41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6ED9" w:rsidRPr="0037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заботиться о младших братьях</w:t>
      </w:r>
      <w:r w:rsidR="00A8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76ED9" w:rsidRPr="0037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сестрах</w:t>
      </w:r>
      <w:r w:rsidR="00A80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147" w:rsidRDefault="00B33681" w:rsidP="006B50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3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дидактический материал: аудиозаписи с казачьими преданиями, песнями</w:t>
      </w:r>
      <w:r w:rsidR="00AD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«Небывальщина», «Летел воробей», «Ой, вы тучки», «Варенька», «Маманечка» </w:t>
      </w:r>
      <w:r w:rsidRPr="00B336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пр.; иллюстрированные книги</w:t>
      </w:r>
      <w:r w:rsidR="00AD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«Казачьи легенды и обряды»</w:t>
      </w:r>
      <w:r w:rsidR="00A8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«Быт, обычаи, обряды и праздники </w:t>
      </w:r>
      <w:r w:rsidR="00BB5E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донских казаков» Г.Д. Астапенко</w:t>
      </w:r>
      <w:r w:rsidRPr="00B336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изображен</w:t>
      </w:r>
      <w:r w:rsidR="00AD4147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быта, национального костюма,</w:t>
      </w:r>
      <w:r w:rsidRPr="00B3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видеоматериалы о природе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края</w:t>
      </w:r>
      <w:r w:rsidR="00AD4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0D4" w:rsidRPr="00FB1277" w:rsidRDefault="007670D4" w:rsidP="006B50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провожу</w:t>
      </w:r>
      <w:r w:rsidRPr="0076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 на базе городского Краеведческого музея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этнокультурного центра «Вольница»</w:t>
      </w:r>
      <w:r w:rsidR="00F63D8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музейной комнаты отдела фольклора и этнографии Михайловского центра культуры.</w:t>
      </w:r>
    </w:p>
    <w:p w:rsidR="00B0453B" w:rsidRDefault="00B0453B" w:rsidP="006B50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4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овместная деятельность ДОУ и семьи</w:t>
      </w:r>
      <w:r w:rsidR="0076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благоприятно влияет</w:t>
      </w:r>
      <w:r w:rsidR="00FC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B045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</w:t>
      </w:r>
      <w:r w:rsidR="00FC1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самосознания дошкольников, систему воздействий на ребенка, которая включает этнокультурное познавательное содержание и предметно-пространственное окружение</w:t>
      </w:r>
      <w:r w:rsidR="00482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2106" w:rsidRPr="00B330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всегда оберегала вековые традиции, нравственные устои общества, формировавшиеся в течение многих столетий. Именно с этого возраста начиналось приобщение детей к народной культуре через сказки и былины, рассказы о боевых подвигах казаков, песни, пословицы и поговорки</w:t>
      </w:r>
      <w:r w:rsidR="001B3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345" w:rsidRPr="00842106" w:rsidRDefault="00B0453B" w:rsidP="00091B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заинтересованно восприняли предлагаемую им деятельность, с ответственностью и старанием относились к выполнению предлагаемых им заданий. </w:t>
      </w:r>
      <w:r w:rsid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учреждении,</w:t>
      </w:r>
      <w:r w:rsidRPr="00B0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старались</w:t>
      </w:r>
      <w:r w:rsid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психологически комфортную атмосферу, в которой каждый ребенок мог свободно задавать вопросы, проявлять себя без стеснения скованности.</w:t>
      </w:r>
    </w:p>
    <w:p w:rsidR="00091B37" w:rsidRPr="00091B37" w:rsidRDefault="00091B37" w:rsidP="00091B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B37">
        <w:rPr>
          <w:rFonts w:ascii="Times New Roman" w:hAnsi="Times New Roman" w:cs="Times New Roman"/>
          <w:sz w:val="28"/>
          <w:szCs w:val="28"/>
        </w:rPr>
        <w:lastRenderedPageBreak/>
        <w:t xml:space="preserve">В.А. Сухомлинский утверждал, что «детство - каждодневное открытие мира и, поэтому надо делать так, чтобы оно стало, прежде всего, познанием человека и Отечества, их красоты и величия». </w:t>
      </w:r>
    </w:p>
    <w:p w:rsidR="00091B37" w:rsidRDefault="00091B37" w:rsidP="00DB2F70">
      <w:pPr>
        <w:jc w:val="both"/>
        <w:rPr>
          <w:sz w:val="28"/>
          <w:szCs w:val="28"/>
        </w:rPr>
      </w:pPr>
      <w:bookmarkStart w:id="0" w:name="_GoBack"/>
      <w:bookmarkEnd w:id="0"/>
    </w:p>
    <w:sectPr w:rsidR="00091B37" w:rsidSect="00A80A4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160"/>
      </v:shape>
    </w:pict>
  </w:numPicBullet>
  <w:abstractNum w:abstractNumId="0">
    <w:nsid w:val="5DDE61BB"/>
    <w:multiLevelType w:val="multilevel"/>
    <w:tmpl w:val="239E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03968"/>
    <w:multiLevelType w:val="hybridMultilevel"/>
    <w:tmpl w:val="A878B608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F70"/>
    <w:rsid w:val="00005856"/>
    <w:rsid w:val="00025652"/>
    <w:rsid w:val="0008192A"/>
    <w:rsid w:val="00091B37"/>
    <w:rsid w:val="00134F74"/>
    <w:rsid w:val="0013654A"/>
    <w:rsid w:val="001A149B"/>
    <w:rsid w:val="001B3D9C"/>
    <w:rsid w:val="001C45BF"/>
    <w:rsid w:val="001D32CC"/>
    <w:rsid w:val="00294681"/>
    <w:rsid w:val="002B13AE"/>
    <w:rsid w:val="00341086"/>
    <w:rsid w:val="00376ED9"/>
    <w:rsid w:val="00380FBA"/>
    <w:rsid w:val="00393EC9"/>
    <w:rsid w:val="003943D1"/>
    <w:rsid w:val="003B7920"/>
    <w:rsid w:val="00416345"/>
    <w:rsid w:val="00482EDD"/>
    <w:rsid w:val="00512936"/>
    <w:rsid w:val="00553F5B"/>
    <w:rsid w:val="0059663B"/>
    <w:rsid w:val="005B4DCE"/>
    <w:rsid w:val="005F6885"/>
    <w:rsid w:val="006147B0"/>
    <w:rsid w:val="00653D3D"/>
    <w:rsid w:val="006B5025"/>
    <w:rsid w:val="00722ADB"/>
    <w:rsid w:val="007670D4"/>
    <w:rsid w:val="007D1C30"/>
    <w:rsid w:val="007F7A90"/>
    <w:rsid w:val="00810FF7"/>
    <w:rsid w:val="008324DB"/>
    <w:rsid w:val="00842106"/>
    <w:rsid w:val="00877361"/>
    <w:rsid w:val="00971EDF"/>
    <w:rsid w:val="00976F73"/>
    <w:rsid w:val="00A60BF9"/>
    <w:rsid w:val="00A80A41"/>
    <w:rsid w:val="00AD4147"/>
    <w:rsid w:val="00AF2AEF"/>
    <w:rsid w:val="00B0453B"/>
    <w:rsid w:val="00B33081"/>
    <w:rsid w:val="00B33681"/>
    <w:rsid w:val="00B93996"/>
    <w:rsid w:val="00BB5E24"/>
    <w:rsid w:val="00C3131E"/>
    <w:rsid w:val="00CB5813"/>
    <w:rsid w:val="00D070A4"/>
    <w:rsid w:val="00D2109F"/>
    <w:rsid w:val="00DB2F70"/>
    <w:rsid w:val="00DF4E4B"/>
    <w:rsid w:val="00EE4E86"/>
    <w:rsid w:val="00F357DA"/>
    <w:rsid w:val="00F52BE5"/>
    <w:rsid w:val="00F63D8A"/>
    <w:rsid w:val="00FB11CD"/>
    <w:rsid w:val="00FB1277"/>
    <w:rsid w:val="00FC1F85"/>
    <w:rsid w:val="00FD0749"/>
    <w:rsid w:val="00FE6103"/>
    <w:rsid w:val="00FF0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129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DE33-5AAA-45AC-9709-90859929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5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Никита санюкин</cp:lastModifiedBy>
  <cp:revision>19</cp:revision>
  <cp:lastPrinted>2017-07-13T11:58:00Z</cp:lastPrinted>
  <dcterms:created xsi:type="dcterms:W3CDTF">2017-07-10T09:21:00Z</dcterms:created>
  <dcterms:modified xsi:type="dcterms:W3CDTF">2017-09-26T06:19:00Z</dcterms:modified>
</cp:coreProperties>
</file>