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9D" w:rsidRPr="00B97DA6" w:rsidRDefault="00074AFC" w:rsidP="008E0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303F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DEE558" wp14:editId="61113FFA">
            <wp:simplePos x="0" y="0"/>
            <wp:positionH relativeFrom="margin">
              <wp:posOffset>-909320</wp:posOffset>
            </wp:positionH>
            <wp:positionV relativeFrom="margin">
              <wp:posOffset>29210</wp:posOffset>
            </wp:positionV>
            <wp:extent cx="7181850" cy="100749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81850" cy="1007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AFC" w:rsidRDefault="00074AFC">
      <w:pPr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8E0593" w:rsidRPr="00B97DA6" w:rsidRDefault="008E0593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Пояснительная записка</w:t>
      </w:r>
    </w:p>
    <w:p w:rsidR="008E0593" w:rsidRPr="00B97DA6" w:rsidRDefault="008E0593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665F8" w:rsidRPr="00B97DA6" w:rsidRDefault="008E0593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bookmarkStart w:id="0" w:name="_GoBack"/>
      <w:r w:rsidR="00C665F8"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Актуальность</w:t>
      </w:r>
      <w:r w:rsidR="00C665F8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 </w:t>
      </w:r>
      <w:r w:rsidR="00C665F8"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целесообразность</w:t>
      </w:r>
      <w:r w:rsidR="00C665F8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создания данного вида кружковой деятельности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C665F8" w:rsidRPr="00B97DA6" w:rsidRDefault="00C665F8" w:rsidP="00DD7B7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97DA6">
        <w:rPr>
          <w:color w:val="111111"/>
          <w:sz w:val="28"/>
          <w:szCs w:val="28"/>
        </w:rPr>
        <w:t>Для того, чтобы вчерашний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B97DA6">
        <w:rPr>
          <w:rStyle w:val="apple-converted-space"/>
          <w:b/>
          <w:color w:val="111111"/>
          <w:sz w:val="28"/>
          <w:szCs w:val="28"/>
        </w:rPr>
        <w:t> </w:t>
      </w:r>
      <w:r w:rsidRPr="00B97DA6">
        <w:rPr>
          <w:color w:val="111111"/>
          <w:sz w:val="28"/>
          <w:szCs w:val="28"/>
        </w:rPr>
        <w:t>мог безболезненно включиться в новые для него отношения и новый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iCs/>
          <w:color w:val="111111"/>
          <w:sz w:val="28"/>
          <w:szCs w:val="28"/>
          <w:bdr w:val="none" w:sz="0" w:space="0" w:color="auto" w:frame="1"/>
        </w:rPr>
        <w:t>(учебный)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color w:val="111111"/>
          <w:sz w:val="28"/>
          <w:szCs w:val="28"/>
        </w:rPr>
        <w:t>вид деятельности необходимы условия успешного вступления в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школьную жизнь</w:t>
      </w:r>
      <w:r w:rsidRPr="00B97DA6">
        <w:rPr>
          <w:color w:val="111111"/>
          <w:sz w:val="28"/>
          <w:szCs w:val="28"/>
        </w:rPr>
        <w:t>. Появилась необходимость создания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кружковой деятельности с образовательной программой</w:t>
      </w:r>
      <w:r w:rsidRPr="00B97DA6">
        <w:rPr>
          <w:b/>
          <w:color w:val="111111"/>
          <w:sz w:val="28"/>
          <w:szCs w:val="28"/>
        </w:rPr>
        <w:t>,</w:t>
      </w:r>
      <w:r w:rsidRPr="00B97DA6">
        <w:rPr>
          <w:color w:val="111111"/>
          <w:sz w:val="28"/>
          <w:szCs w:val="28"/>
        </w:rPr>
        <w:t xml:space="preserve"> которая дает возможность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подготовить детей к школе</w:t>
      </w:r>
      <w:r w:rsidRPr="00B97DA6">
        <w:rPr>
          <w:color w:val="111111"/>
          <w:sz w:val="28"/>
          <w:szCs w:val="28"/>
        </w:rPr>
        <w:t>. Занятия с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будущими первоклассниками</w:t>
      </w:r>
      <w:r w:rsidRPr="00B97DA6">
        <w:rPr>
          <w:rStyle w:val="apple-converted-space"/>
          <w:b/>
          <w:color w:val="111111"/>
          <w:sz w:val="28"/>
          <w:szCs w:val="28"/>
        </w:rPr>
        <w:t> </w:t>
      </w:r>
      <w:r w:rsidRPr="00B97DA6">
        <w:rPr>
          <w:color w:val="111111"/>
          <w:sz w:val="28"/>
          <w:szCs w:val="28"/>
        </w:rPr>
        <w:t>позволяют им в дальнейшем успешно овладеть</w:t>
      </w:r>
      <w:r w:rsidRPr="00B97DA6">
        <w:rPr>
          <w:rStyle w:val="apple-converted-space"/>
          <w:b/>
          <w:color w:val="111111"/>
          <w:sz w:val="28"/>
          <w:szCs w:val="28"/>
        </w:rPr>
        <w:t> </w:t>
      </w:r>
      <w:r w:rsidRPr="00B97D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школьной программой</w:t>
      </w:r>
      <w:r w:rsidRPr="00B97DA6">
        <w:rPr>
          <w:rStyle w:val="apple-converted-space"/>
          <w:color w:val="111111"/>
          <w:sz w:val="28"/>
          <w:szCs w:val="28"/>
        </w:rPr>
        <w:t> </w:t>
      </w:r>
      <w:r w:rsidRPr="00B97DA6">
        <w:rPr>
          <w:color w:val="111111"/>
          <w:sz w:val="28"/>
          <w:szCs w:val="28"/>
        </w:rPr>
        <w:t>и продолжить обучение.</w:t>
      </w:r>
    </w:p>
    <w:p w:rsidR="00C07F59" w:rsidRPr="00B97DA6" w:rsidRDefault="00C07F59" w:rsidP="00DD7B7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07F59" w:rsidRPr="00B97DA6" w:rsidRDefault="00C07F59" w:rsidP="00DD7B7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97DA6">
        <w:rPr>
          <w:b/>
          <w:bCs/>
          <w:sz w:val="28"/>
          <w:szCs w:val="28"/>
        </w:rPr>
        <w:t xml:space="preserve"> Цель программы </w:t>
      </w:r>
      <w:r w:rsidRPr="00B97DA6">
        <w:rPr>
          <w:sz w:val="28"/>
          <w:szCs w:val="28"/>
        </w:rPr>
        <w:t xml:space="preserve">– создание образовательной среды, способствующей формированию общей культуры, развитию интеллектуальной, мотивационной и эмоционально-волевой сферы дошкольника, а также положительного отношения к школе, новой социальной роли – роли ученика. </w:t>
      </w:r>
    </w:p>
    <w:bookmarkEnd w:id="0"/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Основные задачи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4D242F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реализации данной программы: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Развитие речи и обучение </w:t>
      </w:r>
      <w:proofErr w:type="gramStart"/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грамоте :</w:t>
      </w:r>
      <w:proofErr w:type="gramEnd"/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развитие видов </w:t>
      </w:r>
      <w:r w:rsidR="00F35339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речевой деятельности: умение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слушать, говорить, свободно пользоваться языком в различных ситуациях общения.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развитие фонематического слуха (умение выделять звук из ряда других);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развитие фонематического анализа (умение делать </w:t>
      </w:r>
      <w:proofErr w:type="spellStart"/>
      <w:proofErr w:type="gramStart"/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звуко</w:t>
      </w:r>
      <w:proofErr w:type="spellEnd"/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-буквенный</w:t>
      </w:r>
      <w:proofErr w:type="gramEnd"/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анализ слов, правильно определять и давать характеристику звука);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• развитие умения правильно обозначать звук на письме, составлять слова из букв и слогов, читать;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подготовка руки к письму (штриховка, обведение по контуру)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Развитие математических представлений и </w:t>
      </w:r>
      <w:proofErr w:type="gramStart"/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логики :</w:t>
      </w:r>
      <w:proofErr w:type="gramEnd"/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развитие математических представлений о числах и цифрах;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знакомство с математическими знаками;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развитие умение решать и составлять арифметические задачи;</w:t>
      </w:r>
    </w:p>
    <w:p w:rsidR="00746D44" w:rsidRPr="00B97DA6" w:rsidRDefault="00746D44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числа из двух меньших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развитие внимания, наблюдательности, логического мышление;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подготовка руки к письму.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Данная дополнительная образовательная программа </w:t>
      </w:r>
      <w:r w:rsidRPr="00B97DA6">
        <w:rPr>
          <w:rFonts w:ascii="Times New Roman" w:eastAsia="Times New Roman" w:hAnsi="Times New Roman" w:cs="Times New Roman"/>
          <w:bCs/>
          <w:iCs/>
          <w:color w:val="303F50"/>
          <w:sz w:val="28"/>
          <w:szCs w:val="28"/>
          <w:lang w:eastAsia="ru-RU"/>
        </w:rPr>
        <w:t>рассчитана</w:t>
      </w:r>
      <w:r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 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детей в возрасте от 5 до 7 лет. Занятия проходят 2 раз</w:t>
      </w:r>
      <w:r w:rsidR="004D242F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неделю.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Форма занятий- </w:t>
      </w:r>
      <w:r w:rsidRPr="00B97DA6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совместная игровая-позна</w:t>
      </w:r>
      <w:r w:rsidR="004D242F" w:rsidRPr="00B97DA6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вательная деятельность педагога</w:t>
      </w:r>
      <w:r w:rsidRPr="00B97DA6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и детей.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Ожидаемые результаты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после реализации программы.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 разделу</w:t>
      </w:r>
      <w:r w:rsidR="004D242F"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«</w:t>
      </w:r>
      <w:r w:rsidR="00700A7F"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Развитие речи и обучение грамоте</w:t>
      </w:r>
      <w:r w:rsidR="004D242F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»: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различать гласные и согласные звуки;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правильно ставить ударение в знакомых словах;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свободно и осознанно читать простые слова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правильно составлять из букв слоги всех видов и слова простой структуры;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проявлять интерес к родному языку.</w:t>
      </w:r>
    </w:p>
    <w:p w:rsidR="00700A7F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proofErr w:type="gramStart"/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  разделу</w:t>
      </w:r>
      <w:proofErr w:type="gramEnd"/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  <w:r w:rsidR="004D242F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</w:t>
      </w:r>
      <w:r w:rsidR="00700A7F"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Развитие математических представлений и логики</w:t>
      </w:r>
      <w:r w:rsidR="004D242F"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»</w:t>
      </w:r>
      <w:r w:rsidR="00700A7F"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: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ребенок должен различать и называть цифры и другие математические знаки (сложения- вычитания, знаки больше-меньше, равно);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-знать состав числа;</w:t>
      </w:r>
    </w:p>
    <w:p w:rsidR="00C665F8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уметь составлять и решать арифметические задачи;</w:t>
      </w:r>
    </w:p>
    <w:p w:rsidR="008E0593" w:rsidRPr="00B97DA6" w:rsidRDefault="00C665F8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ориентироваться в тетрад</w:t>
      </w:r>
      <w:r w:rsidR="00F35339"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</w:t>
      </w:r>
    </w:p>
    <w:p w:rsidR="00492403" w:rsidRPr="00B97DA6" w:rsidRDefault="00492403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E0593" w:rsidRPr="00B97DA6" w:rsidRDefault="00F35339" w:rsidP="00495792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Методическое обеспечение программы</w:t>
      </w:r>
      <w:r w:rsidR="00A223AE" w:rsidRPr="00B97DA6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</w:p>
    <w:p w:rsidR="006E6140" w:rsidRPr="00B97DA6" w:rsidRDefault="00D21DE5" w:rsidP="006E6140">
      <w:pPr>
        <w:pStyle w:val="c1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DA6">
        <w:rPr>
          <w:rStyle w:val="c1"/>
          <w:color w:val="000000"/>
          <w:sz w:val="28"/>
          <w:szCs w:val="28"/>
        </w:rPr>
        <w:lastRenderedPageBreak/>
        <w:t>Индивидуальные тетради</w:t>
      </w:r>
      <w:r w:rsidR="006E6140" w:rsidRPr="00B97DA6">
        <w:rPr>
          <w:rStyle w:val="c1"/>
          <w:color w:val="000000"/>
          <w:sz w:val="28"/>
          <w:szCs w:val="28"/>
        </w:rPr>
        <w:t xml:space="preserve"> «Готовим руку к письму»  тренажёр-пропись</w:t>
      </w:r>
    </w:p>
    <w:p w:rsidR="006E6140" w:rsidRPr="00B97DA6" w:rsidRDefault="00D21DE5" w:rsidP="006E6140">
      <w:pPr>
        <w:pStyle w:val="c1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B97DA6">
        <w:rPr>
          <w:rStyle w:val="c1"/>
          <w:color w:val="000000"/>
          <w:sz w:val="28"/>
          <w:szCs w:val="28"/>
        </w:rPr>
        <w:t>Гаврина</w:t>
      </w:r>
      <w:proofErr w:type="spellEnd"/>
      <w:r w:rsidRPr="00B97DA6">
        <w:rPr>
          <w:rStyle w:val="c1"/>
          <w:color w:val="000000"/>
          <w:sz w:val="28"/>
          <w:szCs w:val="28"/>
        </w:rPr>
        <w:t xml:space="preserve"> С.Е. </w:t>
      </w:r>
      <w:proofErr w:type="spellStart"/>
      <w:r w:rsidRPr="00B97DA6">
        <w:rPr>
          <w:rStyle w:val="c1"/>
          <w:color w:val="000000"/>
          <w:sz w:val="28"/>
          <w:szCs w:val="28"/>
        </w:rPr>
        <w:t>Кутявина</w:t>
      </w:r>
      <w:proofErr w:type="spellEnd"/>
      <w:r w:rsidRPr="00B97DA6">
        <w:rPr>
          <w:rStyle w:val="c1"/>
          <w:color w:val="000000"/>
          <w:sz w:val="28"/>
          <w:szCs w:val="28"/>
        </w:rPr>
        <w:t xml:space="preserve"> Н.Л.   </w:t>
      </w:r>
    </w:p>
    <w:p w:rsidR="006E6140" w:rsidRPr="00B97DA6" w:rsidRDefault="006E6140" w:rsidP="006E6140">
      <w:pPr>
        <w:pStyle w:val="c1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97DA6">
        <w:rPr>
          <w:rStyle w:val="c1"/>
          <w:color w:val="000000"/>
          <w:sz w:val="28"/>
          <w:szCs w:val="28"/>
        </w:rPr>
        <w:t xml:space="preserve">Индивидуальные тетради «Математика» </w:t>
      </w:r>
      <w:proofErr w:type="spellStart"/>
      <w:r w:rsidRPr="00B97DA6">
        <w:rPr>
          <w:rStyle w:val="c1"/>
          <w:color w:val="000000"/>
          <w:sz w:val="28"/>
          <w:szCs w:val="28"/>
        </w:rPr>
        <w:t>Гаврина</w:t>
      </w:r>
      <w:proofErr w:type="spellEnd"/>
      <w:r w:rsidRPr="00B97DA6">
        <w:rPr>
          <w:rStyle w:val="c1"/>
          <w:color w:val="000000"/>
          <w:sz w:val="28"/>
          <w:szCs w:val="28"/>
        </w:rPr>
        <w:t xml:space="preserve"> С.Е. </w:t>
      </w:r>
      <w:proofErr w:type="spellStart"/>
      <w:r w:rsidRPr="00B97DA6">
        <w:rPr>
          <w:rStyle w:val="c1"/>
          <w:color w:val="000000"/>
          <w:sz w:val="28"/>
          <w:szCs w:val="28"/>
        </w:rPr>
        <w:t>Кутявина</w:t>
      </w:r>
      <w:proofErr w:type="spellEnd"/>
      <w:r w:rsidRPr="00B97DA6">
        <w:rPr>
          <w:rStyle w:val="c1"/>
          <w:color w:val="000000"/>
          <w:sz w:val="28"/>
          <w:szCs w:val="28"/>
        </w:rPr>
        <w:t xml:space="preserve"> Н.Л.</w:t>
      </w:r>
    </w:p>
    <w:p w:rsidR="004D242F" w:rsidRPr="00B97DA6" w:rsidRDefault="004D242F" w:rsidP="006E6140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14141" w:rsidRPr="00B97DA6" w:rsidRDefault="00114141" w:rsidP="006E614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DA6">
        <w:rPr>
          <w:rFonts w:ascii="Times New Roman" w:hAnsi="Times New Roman" w:cs="Times New Roman"/>
          <w:color w:val="000000"/>
          <w:sz w:val="28"/>
          <w:szCs w:val="28"/>
        </w:rPr>
        <w:t xml:space="preserve">Азбука подвижная </w:t>
      </w:r>
    </w:p>
    <w:p w:rsidR="00114141" w:rsidRPr="00B97DA6" w:rsidRDefault="00114141" w:rsidP="006E614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DA6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для звукового анализа </w:t>
      </w:r>
    </w:p>
    <w:p w:rsidR="00114141" w:rsidRPr="00B97DA6" w:rsidRDefault="00114141" w:rsidP="006E614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DA6">
        <w:rPr>
          <w:rFonts w:ascii="Times New Roman" w:hAnsi="Times New Roman" w:cs="Times New Roman"/>
          <w:color w:val="000000"/>
          <w:sz w:val="28"/>
          <w:szCs w:val="28"/>
        </w:rPr>
        <w:t xml:space="preserve">Фишки- карточки для звукового анализа </w:t>
      </w:r>
    </w:p>
    <w:p w:rsidR="00114141" w:rsidRPr="00B97DA6" w:rsidRDefault="00114141" w:rsidP="006E614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DA6">
        <w:rPr>
          <w:rFonts w:ascii="Times New Roman" w:hAnsi="Times New Roman" w:cs="Times New Roman"/>
          <w:color w:val="000000"/>
          <w:sz w:val="28"/>
          <w:szCs w:val="28"/>
        </w:rPr>
        <w:t xml:space="preserve">Касса букв </w:t>
      </w:r>
    </w:p>
    <w:p w:rsidR="00114141" w:rsidRPr="00B97DA6" w:rsidRDefault="00114141" w:rsidP="006E614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DA6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Демонстрационные счетные палочки двух цветов </w:t>
      </w:r>
    </w:p>
    <w:p w:rsidR="00492403" w:rsidRPr="00B97DA6" w:rsidRDefault="00114141" w:rsidP="006E614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DA6">
        <w:rPr>
          <w:rFonts w:ascii="Times New Roman" w:hAnsi="Times New Roman" w:cs="Times New Roman"/>
          <w:color w:val="000000"/>
          <w:sz w:val="28"/>
          <w:szCs w:val="28"/>
        </w:rPr>
        <w:t xml:space="preserve">Счетный материал демонстрационный и раздаточный </w:t>
      </w:r>
    </w:p>
    <w:p w:rsidR="00114141" w:rsidRPr="00B97DA6" w:rsidRDefault="00114141" w:rsidP="006E614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DA6">
        <w:rPr>
          <w:rFonts w:ascii="Times New Roman" w:hAnsi="Times New Roman" w:cs="Times New Roman"/>
          <w:sz w:val="28"/>
          <w:szCs w:val="28"/>
        </w:rPr>
        <w:t xml:space="preserve">Предметные картинки </w:t>
      </w:r>
      <w:r w:rsidR="00700A7F" w:rsidRPr="00B97DA6">
        <w:rPr>
          <w:rFonts w:ascii="Times New Roman" w:hAnsi="Times New Roman" w:cs="Times New Roman"/>
          <w:sz w:val="28"/>
          <w:szCs w:val="28"/>
        </w:rPr>
        <w:t>(раздаточный матери</w:t>
      </w:r>
      <w:r w:rsidR="006E6140" w:rsidRPr="00B97DA6">
        <w:rPr>
          <w:rFonts w:ascii="Times New Roman" w:hAnsi="Times New Roman" w:cs="Times New Roman"/>
          <w:color w:val="000000"/>
          <w:sz w:val="28"/>
          <w:szCs w:val="28"/>
        </w:rPr>
        <w:t>л)</w:t>
      </w:r>
    </w:p>
    <w:p w:rsidR="00114141" w:rsidRPr="00B97DA6" w:rsidRDefault="00114141" w:rsidP="006E6140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41" w:rsidRPr="00B97DA6" w:rsidRDefault="00114141" w:rsidP="006E6140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B72" w:rsidRPr="00B97DA6" w:rsidRDefault="00DD7B72" w:rsidP="00DD7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Способы проверки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освоения программы – мониторинг освоения детьми содержания дополнительной образовательной программы с помощью игровых заданий.  Форма </w:t>
      </w:r>
      <w:r w:rsidRPr="00B97DA6">
        <w:rPr>
          <w:rFonts w:ascii="Times New Roman" w:eastAsia="Times New Roman" w:hAnsi="Times New Roman" w:cs="Times New Roman"/>
          <w:bCs/>
          <w:iCs/>
          <w:color w:val="303F50"/>
          <w:sz w:val="28"/>
          <w:szCs w:val="28"/>
          <w:lang w:eastAsia="ru-RU"/>
        </w:rPr>
        <w:t>подведения итогов</w:t>
      </w:r>
      <w:r w:rsidRPr="00B97DA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 </w:t>
      </w:r>
      <w:r w:rsidRPr="00B97DA6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по реализации дополнительной образовательной программы</w:t>
      </w:r>
    </w:p>
    <w:p w:rsidR="00DD7B72" w:rsidRPr="00B97DA6" w:rsidRDefault="00DD7B72" w:rsidP="00DD7B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«Школа будущего первоклассника»</w:t>
      </w: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открытое занятие для родителей.</w:t>
      </w:r>
    </w:p>
    <w:p w:rsidR="00DD7B72" w:rsidRPr="00B97DA6" w:rsidRDefault="00DD7B72" w:rsidP="00DD7B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E0593" w:rsidRPr="00B97DA6" w:rsidRDefault="008E0593" w:rsidP="006E61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Учебно-тематический план дополнительной образовательной программы</w:t>
      </w:r>
    </w:p>
    <w:p w:rsidR="008E0593" w:rsidRPr="00B97DA6" w:rsidRDefault="008E0593" w:rsidP="00D8443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11057" w:type="dxa"/>
        <w:tblInd w:w="-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72"/>
        <w:gridCol w:w="1946"/>
        <w:gridCol w:w="4538"/>
        <w:gridCol w:w="1276"/>
        <w:gridCol w:w="893"/>
        <w:gridCol w:w="1232"/>
      </w:tblGrid>
      <w:tr w:rsidR="008E0593" w:rsidRPr="00B97DA6" w:rsidTr="00DD7B72">
        <w:tc>
          <w:tcPr>
            <w:tcW w:w="530" w:type="pct"/>
            <w:vMerge w:val="restar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0" w:type="pct"/>
            <w:vMerge w:val="restar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(раздел)</w:t>
            </w:r>
          </w:p>
        </w:tc>
        <w:tc>
          <w:tcPr>
            <w:tcW w:w="2052" w:type="pct"/>
            <w:vMerge w:val="restar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</w:t>
            </w:r>
          </w:p>
        </w:tc>
        <w:tc>
          <w:tcPr>
            <w:tcW w:w="15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E0593" w:rsidRPr="00B97DA6" w:rsidTr="00DD7B72">
        <w:trPr>
          <w:trHeight w:val="459"/>
        </w:trPr>
        <w:tc>
          <w:tcPr>
            <w:tcW w:w="530" w:type="pct"/>
            <w:vMerge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vAlign w:val="center"/>
            <w:hideMark/>
          </w:tcPr>
          <w:p w:rsidR="008E0593" w:rsidRPr="00B97DA6" w:rsidRDefault="008E0593" w:rsidP="008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vAlign w:val="center"/>
            <w:hideMark/>
          </w:tcPr>
          <w:p w:rsidR="008E0593" w:rsidRPr="00B97DA6" w:rsidRDefault="008E0593" w:rsidP="008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vAlign w:val="center"/>
            <w:hideMark/>
          </w:tcPr>
          <w:p w:rsidR="008E0593" w:rsidRPr="00B97DA6" w:rsidRDefault="008E0593" w:rsidP="008E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4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8E0593" w:rsidRPr="00B97DA6" w:rsidTr="00DD7B72">
        <w:trPr>
          <w:trHeight w:val="975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1A5814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1806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 развитие математических представлений о числах и цифрах</w:t>
            </w:r>
          </w:p>
          <w:p w:rsidR="008E0593" w:rsidRPr="00B97DA6" w:rsidRDefault="001A5814" w:rsidP="001A5814">
            <w:pPr>
              <w:spacing w:after="0" w:line="293" w:lineRule="atLeas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-совершенствовать счётные навыки в пределах 10.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990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1A5814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1818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математических представлений о числах и цифрах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математическими знаками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900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1A5814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330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E0593" w:rsidRPr="00B97DA6" w:rsidRDefault="001A5814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счётные навыки в пределах 10.</w:t>
            </w:r>
          </w:p>
          <w:p w:rsidR="008E0593" w:rsidRPr="00B97DA6" w:rsidRDefault="001A5814" w:rsidP="001A5814">
            <w:pPr>
              <w:spacing w:after="0" w:line="293" w:lineRule="atLeas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8A22E5" w:rsidRPr="00B9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дать представление о составе числа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1065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FD08E0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405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E0593" w:rsidRPr="00B97DA6" w:rsidRDefault="001A5814" w:rsidP="008A22E5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-дать представление о составе числа</w:t>
            </w:r>
          </w:p>
          <w:p w:rsidR="008E0593" w:rsidRPr="00B97DA6" w:rsidRDefault="008A22E5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0593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ориентировку предметов в пространстве и относительно друг друга 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1020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 </w:t>
            </w:r>
          </w:p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792C21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210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(Развитие </w:t>
            </w: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Второго раздела:</w:t>
            </w:r>
          </w:p>
          <w:p w:rsidR="00792C21" w:rsidRPr="00B97DA6" w:rsidRDefault="00792C21" w:rsidP="00792C21">
            <w:pPr>
              <w:spacing w:after="0" w:line="293" w:lineRule="atLeas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-дать представление о составе числа</w:t>
            </w:r>
          </w:p>
          <w:p w:rsidR="008E0593" w:rsidRPr="00B97DA6" w:rsidRDefault="006E6140" w:rsidP="00792C21">
            <w:pPr>
              <w:spacing w:after="0" w:line="293" w:lineRule="atLeas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792C21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умения</w:t>
            </w:r>
            <w:r w:rsidR="008E0593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и составлять </w:t>
            </w: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арифмети</w:t>
            </w:r>
            <w:r w:rsidR="008E0593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задачи</w:t>
            </w:r>
          </w:p>
          <w:p w:rsidR="008A22E5" w:rsidRPr="00B97DA6" w:rsidRDefault="00792C21" w:rsidP="008A22E5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A22E5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счётные навыки в пределах 10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975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FD08E0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255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E0593" w:rsidRPr="00B97DA6" w:rsidRDefault="00792C21" w:rsidP="001A5814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умения</w:t>
            </w:r>
            <w:r w:rsidR="008E0593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и составлять арифметические задачи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внимания, наблюдательности, логического мышление;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707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FD08E0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270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E0593" w:rsidRPr="00B97DA6" w:rsidRDefault="00792C21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умения</w:t>
            </w:r>
            <w:r w:rsidR="008E0593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  логические задачи</w:t>
            </w:r>
          </w:p>
          <w:p w:rsidR="00792C21" w:rsidRPr="00B97DA6" w:rsidRDefault="00792C21" w:rsidP="00792C21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счётные навыки в пределах 10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915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FD08E0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и умений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8E0593" w:rsidRPr="00B97DA6" w:rsidTr="00DD7B72">
        <w:trPr>
          <w:trHeight w:val="315"/>
        </w:trPr>
        <w:tc>
          <w:tcPr>
            <w:tcW w:w="53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  <w:p w:rsidR="008E0593" w:rsidRPr="00B97DA6" w:rsidRDefault="008E0593" w:rsidP="008E0593">
            <w:pPr>
              <w:spacing w:after="0" w:line="293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052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E0593" w:rsidRPr="00B97DA6" w:rsidRDefault="00792C21" w:rsidP="008E0593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умениярешать арифметические </w:t>
            </w:r>
            <w:r w:rsidR="008E0593"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</w:t>
            </w:r>
          </w:p>
          <w:p w:rsidR="008E0593" w:rsidRPr="00B97DA6" w:rsidRDefault="008E0593" w:rsidP="00FD08E0">
            <w:pPr>
              <w:spacing w:after="0" w:line="293" w:lineRule="atLeas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814" w:rsidRPr="00B97DA6" w:rsidRDefault="008E0593" w:rsidP="001A5814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0593" w:rsidRPr="00B97DA6" w:rsidRDefault="001A5814" w:rsidP="001A5814">
            <w:pPr>
              <w:spacing w:after="0" w:line="293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занятия</w:t>
            </w:r>
          </w:p>
          <w:p w:rsidR="008E0593" w:rsidRPr="00B97DA6" w:rsidRDefault="008E0593" w:rsidP="008E0593">
            <w:pPr>
              <w:spacing w:before="150" w:after="150" w:line="293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40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593" w:rsidRPr="00B97DA6" w:rsidRDefault="008E0593" w:rsidP="008E059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</w:tbl>
    <w:p w:rsidR="008E0593" w:rsidRPr="00B97DA6" w:rsidRDefault="008E0593" w:rsidP="008E0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495792" w:rsidRDefault="00495792" w:rsidP="008E0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</w:t>
      </w:r>
    </w:p>
    <w:p w:rsidR="00495792" w:rsidRDefault="00495792" w:rsidP="008E0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95792" w:rsidRDefault="00495792" w:rsidP="008E0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495792" w:rsidRDefault="00495792" w:rsidP="008E0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C665F8" w:rsidRPr="00B97DA6" w:rsidRDefault="00495792" w:rsidP="008E0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</w:t>
      </w:r>
      <w:r w:rsidR="00C665F8" w:rsidRPr="00B97DA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Литература:</w:t>
      </w:r>
    </w:p>
    <w:p w:rsidR="00114141" w:rsidRPr="00B97DA6" w:rsidRDefault="00114141" w:rsidP="006E6140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114141" w:rsidRPr="00B97DA6" w:rsidRDefault="00114141" w:rsidP="00B97DA6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  <w:r w:rsidRPr="00B97DA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Министерством </w:t>
      </w:r>
      <w:r w:rsidR="00506EB6" w:rsidRPr="00B97DA6">
        <w:rPr>
          <w:rFonts w:ascii="Times New Roman" w:hAnsi="Times New Roman" w:cs="Times New Roman"/>
          <w:sz w:val="28"/>
          <w:szCs w:val="28"/>
        </w:rPr>
        <w:t xml:space="preserve">   </w:t>
      </w:r>
      <w:r w:rsidRPr="00B97DA6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(</w:t>
      </w:r>
      <w:proofErr w:type="spellStart"/>
      <w:r w:rsidRPr="00B97D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7DA6">
        <w:rPr>
          <w:rFonts w:ascii="Times New Roman" w:hAnsi="Times New Roman" w:cs="Times New Roman"/>
          <w:sz w:val="28"/>
          <w:szCs w:val="28"/>
        </w:rPr>
        <w:t xml:space="preserve"> России) от 17 октября 2013 г. №1155. </w:t>
      </w:r>
    </w:p>
    <w:p w:rsidR="00B97DA6" w:rsidRPr="00B97DA6" w:rsidRDefault="00B97DA6" w:rsidP="00B97DA6">
      <w:pPr>
        <w:rPr>
          <w:rFonts w:ascii="Times New Roman" w:hAnsi="Times New Roman" w:cs="Times New Roman"/>
          <w:sz w:val="28"/>
          <w:szCs w:val="28"/>
        </w:rPr>
      </w:pPr>
    </w:p>
    <w:p w:rsidR="00B97DA6" w:rsidRPr="00B97DA6" w:rsidRDefault="00B97DA6" w:rsidP="00B97DA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Володина В. С. Альбом по развитию речи. - М.: ЗАО </w:t>
      </w:r>
      <w:r w:rsidRPr="00B97D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97D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Росмэн</w:t>
      </w:r>
      <w:proofErr w:type="spellEnd"/>
      <w:r w:rsidRPr="00B97D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-Пресс»</w:t>
      </w:r>
      <w:r w:rsidRPr="00B9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2009.</w:t>
      </w:r>
    </w:p>
    <w:p w:rsidR="00B97DA6" w:rsidRPr="00B97DA6" w:rsidRDefault="00495792" w:rsidP="00B97DA6">
      <w:pPr>
        <w:pStyle w:val="c1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proofErr w:type="spellStart"/>
      <w:r w:rsidR="00B97DA6" w:rsidRPr="00B97DA6">
        <w:rPr>
          <w:rStyle w:val="c1"/>
          <w:color w:val="000000"/>
          <w:sz w:val="28"/>
          <w:szCs w:val="28"/>
        </w:rPr>
        <w:t>Гаврина</w:t>
      </w:r>
      <w:proofErr w:type="spellEnd"/>
      <w:r w:rsidR="00B97DA6" w:rsidRPr="00B97DA6">
        <w:rPr>
          <w:rStyle w:val="c1"/>
          <w:color w:val="000000"/>
          <w:sz w:val="28"/>
          <w:szCs w:val="28"/>
        </w:rPr>
        <w:t xml:space="preserve">  С.Е. </w:t>
      </w:r>
      <w:proofErr w:type="spellStart"/>
      <w:r w:rsidR="00B97DA6" w:rsidRPr="00B97DA6">
        <w:rPr>
          <w:rStyle w:val="c1"/>
          <w:color w:val="000000"/>
          <w:sz w:val="28"/>
          <w:szCs w:val="28"/>
        </w:rPr>
        <w:t>Кутявина</w:t>
      </w:r>
      <w:proofErr w:type="spellEnd"/>
      <w:r w:rsidR="00B97DA6" w:rsidRPr="00B97DA6">
        <w:rPr>
          <w:rStyle w:val="c1"/>
          <w:color w:val="000000"/>
          <w:sz w:val="28"/>
          <w:szCs w:val="28"/>
        </w:rPr>
        <w:t xml:space="preserve">  Н.Л. «Готовим руку к письму»  тетради  </w:t>
      </w:r>
    </w:p>
    <w:p w:rsidR="00B97DA6" w:rsidRPr="00B97DA6" w:rsidRDefault="00495792" w:rsidP="00B97DA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               </w:t>
      </w:r>
      <w:proofErr w:type="spellStart"/>
      <w:r w:rsidR="00B97DA6" w:rsidRPr="00B97DA6">
        <w:rPr>
          <w:rStyle w:val="c1"/>
          <w:rFonts w:ascii="Times New Roman" w:hAnsi="Times New Roman" w:cs="Times New Roman"/>
          <w:color w:val="000000"/>
          <w:sz w:val="28"/>
          <w:szCs w:val="28"/>
        </w:rPr>
        <w:t>Гаврина</w:t>
      </w:r>
      <w:proofErr w:type="spellEnd"/>
      <w:r w:rsidR="00B97DA6" w:rsidRPr="00B97D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С.Е Готов ли ваш ребёнок к школе. Сборник тестов</w:t>
      </w:r>
    </w:p>
    <w:p w:rsidR="00B97DA6" w:rsidRPr="00B97DA6" w:rsidRDefault="00B97DA6" w:rsidP="00B97DA6">
      <w:pPr>
        <w:pStyle w:val="c12"/>
        <w:shd w:val="clear" w:color="auto" w:fill="FFFFFF"/>
        <w:spacing w:before="0" w:beforeAutospacing="0" w:after="0" w:afterAutospacing="0"/>
        <w:ind w:left="1080"/>
        <w:rPr>
          <w:rStyle w:val="c1"/>
          <w:color w:val="000000"/>
          <w:sz w:val="28"/>
          <w:szCs w:val="28"/>
        </w:rPr>
      </w:pPr>
      <w:proofErr w:type="spellStart"/>
      <w:r w:rsidRPr="00B97DA6">
        <w:rPr>
          <w:rStyle w:val="c1"/>
          <w:color w:val="000000"/>
          <w:sz w:val="28"/>
          <w:szCs w:val="28"/>
        </w:rPr>
        <w:t>Гаврина</w:t>
      </w:r>
      <w:proofErr w:type="spellEnd"/>
      <w:r w:rsidRPr="00B97DA6">
        <w:rPr>
          <w:rStyle w:val="c1"/>
          <w:color w:val="000000"/>
          <w:sz w:val="28"/>
          <w:szCs w:val="28"/>
        </w:rPr>
        <w:t xml:space="preserve"> С.Е. </w:t>
      </w:r>
      <w:proofErr w:type="spellStart"/>
      <w:r w:rsidRPr="00B97DA6">
        <w:rPr>
          <w:rStyle w:val="c1"/>
          <w:color w:val="000000"/>
          <w:sz w:val="28"/>
          <w:szCs w:val="28"/>
        </w:rPr>
        <w:t>Кутявина</w:t>
      </w:r>
      <w:proofErr w:type="spellEnd"/>
      <w:r w:rsidRPr="00B97DA6">
        <w:rPr>
          <w:rStyle w:val="c1"/>
          <w:color w:val="000000"/>
          <w:sz w:val="28"/>
          <w:szCs w:val="28"/>
        </w:rPr>
        <w:t xml:space="preserve"> Н.Л.  Математика, индивидуальные тетради</w:t>
      </w:r>
    </w:p>
    <w:p w:rsidR="00B97DA6" w:rsidRPr="00B97DA6" w:rsidRDefault="00B97DA6" w:rsidP="00B97DA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Жукова Н.С. Букварь; </w:t>
      </w:r>
      <w:proofErr w:type="spellStart"/>
      <w:r w:rsidRPr="00B9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Эксмо</w:t>
      </w:r>
      <w:proofErr w:type="spellEnd"/>
      <w:r w:rsidRPr="00B9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2012.</w:t>
      </w:r>
    </w:p>
    <w:p w:rsidR="00B97DA6" w:rsidRPr="00B97DA6" w:rsidRDefault="00B97DA6" w:rsidP="00B97DA6">
      <w:pPr>
        <w:shd w:val="clear" w:color="auto" w:fill="FFFFFF"/>
        <w:spacing w:before="150" w:after="150" w:line="240" w:lineRule="auto"/>
        <w:ind w:left="108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7DA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Михайлова З.А. Игровые занимательные задания для дошкольников. М., 1990</w:t>
      </w:r>
    </w:p>
    <w:p w:rsidR="00B97DA6" w:rsidRPr="00B97DA6" w:rsidRDefault="00B97DA6" w:rsidP="00B97DA6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  <w:r w:rsidRPr="00B97DA6">
        <w:rPr>
          <w:rFonts w:ascii="Times New Roman" w:hAnsi="Times New Roman" w:cs="Times New Roman"/>
          <w:sz w:val="28"/>
          <w:szCs w:val="28"/>
        </w:rPr>
        <w:t xml:space="preserve">Н.А. Федосова, Т. Игнатьева, С.Волкова, В. Романова Математика. Конструирование букв и цифр – М.: </w:t>
      </w:r>
      <w:proofErr w:type="spellStart"/>
      <w:r w:rsidRPr="00B97DA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97DA6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B97DA6" w:rsidRPr="00B97DA6" w:rsidRDefault="00B97DA6" w:rsidP="00B97DA6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97DA6">
        <w:rPr>
          <w:rFonts w:ascii="Times New Roman" w:hAnsi="Times New Roman" w:cs="Times New Roman"/>
          <w:sz w:val="28"/>
          <w:szCs w:val="28"/>
        </w:rPr>
        <w:t>Т.Беглова</w:t>
      </w:r>
      <w:proofErr w:type="spellEnd"/>
      <w:r w:rsidRPr="00B97DA6">
        <w:rPr>
          <w:rFonts w:ascii="Times New Roman" w:hAnsi="Times New Roman" w:cs="Times New Roman"/>
          <w:sz w:val="28"/>
          <w:szCs w:val="28"/>
        </w:rPr>
        <w:t xml:space="preserve">, В. Солнцева Готов ли я к школе?  – М.: Просвещение, 2012  </w:t>
      </w:r>
    </w:p>
    <w:p w:rsidR="00B97DA6" w:rsidRPr="00B97DA6" w:rsidRDefault="00B97DA6" w:rsidP="00B97DA6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  <w:r w:rsidRPr="00B97DA6">
        <w:rPr>
          <w:rFonts w:ascii="Times New Roman" w:hAnsi="Times New Roman" w:cs="Times New Roman"/>
          <w:sz w:val="28"/>
          <w:szCs w:val="28"/>
        </w:rPr>
        <w:t xml:space="preserve">Т.М.Андрианова, И.Л. Андрианова В мире звуков и букв: учебно-методическое пособие для подготовки к школе  – М.: </w:t>
      </w:r>
      <w:proofErr w:type="spellStart"/>
      <w:r w:rsidRPr="00B97DA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97DA6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B97DA6" w:rsidRPr="00B97DA6" w:rsidRDefault="00B97DA6" w:rsidP="00B97DA6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  <w:r w:rsidRPr="00B97DA6">
        <w:rPr>
          <w:rFonts w:ascii="Times New Roman" w:hAnsi="Times New Roman" w:cs="Times New Roman"/>
          <w:sz w:val="28"/>
          <w:szCs w:val="28"/>
        </w:rPr>
        <w:t xml:space="preserve">Т.М.Андрианова, И.Л. Андрианова. В мире чисел и цифр учебно-методическое пособие для подготовки к школе– М.: </w:t>
      </w:r>
      <w:proofErr w:type="spellStart"/>
      <w:r w:rsidRPr="00B97DA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97DA6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B97DA6" w:rsidRPr="00B97DA6" w:rsidRDefault="00B97DA6" w:rsidP="00B97DA6">
      <w:pPr>
        <w:pStyle w:val="c1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97DA6">
        <w:rPr>
          <w:rStyle w:val="c1"/>
          <w:color w:val="000000"/>
          <w:sz w:val="28"/>
          <w:szCs w:val="28"/>
        </w:rPr>
        <w:t xml:space="preserve">            </w:t>
      </w:r>
    </w:p>
    <w:p w:rsidR="00DD7B72" w:rsidRPr="00B97DA6" w:rsidRDefault="00DD7B72" w:rsidP="00B97DA6">
      <w:pPr>
        <w:rPr>
          <w:rFonts w:ascii="Times New Roman" w:hAnsi="Times New Roman" w:cs="Times New Roman"/>
          <w:sz w:val="28"/>
          <w:szCs w:val="28"/>
        </w:rPr>
      </w:pPr>
    </w:p>
    <w:p w:rsidR="00DD7B72" w:rsidRPr="00B97DA6" w:rsidRDefault="00DD7B72" w:rsidP="00506EB6">
      <w:pPr>
        <w:rPr>
          <w:rFonts w:ascii="Times New Roman" w:hAnsi="Times New Roman" w:cs="Times New Roman"/>
          <w:sz w:val="28"/>
          <w:szCs w:val="28"/>
        </w:rPr>
      </w:pPr>
    </w:p>
    <w:p w:rsidR="00DD7B72" w:rsidRPr="006E6140" w:rsidRDefault="00DD7B72">
      <w:pPr>
        <w:rPr>
          <w:rFonts w:ascii="Times New Roman" w:hAnsi="Times New Roman" w:cs="Times New Roman"/>
          <w:sz w:val="24"/>
          <w:szCs w:val="24"/>
        </w:rPr>
      </w:pPr>
    </w:p>
    <w:p w:rsidR="00DD7B72" w:rsidRPr="006E6140" w:rsidRDefault="00DD7B72">
      <w:pPr>
        <w:rPr>
          <w:rFonts w:ascii="Times New Roman" w:hAnsi="Times New Roman" w:cs="Times New Roman"/>
          <w:sz w:val="24"/>
          <w:szCs w:val="24"/>
        </w:rPr>
      </w:pPr>
    </w:p>
    <w:p w:rsidR="00DD7B72" w:rsidRPr="00506EB6" w:rsidRDefault="00DD7B72">
      <w:pPr>
        <w:rPr>
          <w:rFonts w:ascii="Times New Roman" w:hAnsi="Times New Roman" w:cs="Times New Roman"/>
          <w:sz w:val="28"/>
          <w:szCs w:val="28"/>
        </w:rPr>
      </w:pPr>
    </w:p>
    <w:p w:rsidR="00DD7B72" w:rsidRPr="00506EB6" w:rsidRDefault="00DD7B72">
      <w:pPr>
        <w:rPr>
          <w:rFonts w:ascii="Times New Roman" w:hAnsi="Times New Roman" w:cs="Times New Roman"/>
          <w:sz w:val="28"/>
          <w:szCs w:val="28"/>
        </w:rPr>
      </w:pPr>
    </w:p>
    <w:p w:rsidR="00DD7B72" w:rsidRPr="00506EB6" w:rsidRDefault="00DD7B72">
      <w:pPr>
        <w:rPr>
          <w:rFonts w:ascii="Times New Roman" w:hAnsi="Times New Roman" w:cs="Times New Roman"/>
          <w:sz w:val="28"/>
          <w:szCs w:val="28"/>
        </w:rPr>
      </w:pPr>
    </w:p>
    <w:p w:rsidR="00E21B44" w:rsidRDefault="00E21B44" w:rsidP="00E21B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1B44" w:rsidRDefault="00E21B44" w:rsidP="00E21B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sectPr w:rsidR="00E21B44" w:rsidSect="00E21B4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45A"/>
    <w:multiLevelType w:val="hybridMultilevel"/>
    <w:tmpl w:val="A4A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813"/>
    <w:multiLevelType w:val="hybridMultilevel"/>
    <w:tmpl w:val="9C9EC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F443B"/>
    <w:multiLevelType w:val="hybridMultilevel"/>
    <w:tmpl w:val="B988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140C"/>
    <w:multiLevelType w:val="hybridMultilevel"/>
    <w:tmpl w:val="8E78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3F4"/>
    <w:multiLevelType w:val="hybridMultilevel"/>
    <w:tmpl w:val="C4C0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5F9D"/>
    <w:multiLevelType w:val="hybridMultilevel"/>
    <w:tmpl w:val="C186D196"/>
    <w:lvl w:ilvl="0" w:tplc="4222A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A1DBD"/>
    <w:multiLevelType w:val="hybridMultilevel"/>
    <w:tmpl w:val="0C80E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FA4EA3"/>
    <w:multiLevelType w:val="hybridMultilevel"/>
    <w:tmpl w:val="05422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835240"/>
    <w:multiLevelType w:val="hybridMultilevel"/>
    <w:tmpl w:val="815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33A54"/>
    <w:multiLevelType w:val="hybridMultilevel"/>
    <w:tmpl w:val="DB40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130C"/>
    <w:multiLevelType w:val="hybridMultilevel"/>
    <w:tmpl w:val="C310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663DD"/>
    <w:multiLevelType w:val="hybridMultilevel"/>
    <w:tmpl w:val="ADCCF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0C7852"/>
    <w:multiLevelType w:val="hybridMultilevel"/>
    <w:tmpl w:val="5A2C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3187E"/>
    <w:multiLevelType w:val="hybridMultilevel"/>
    <w:tmpl w:val="99EA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593"/>
    <w:rsid w:val="00074AFC"/>
    <w:rsid w:val="000A19A2"/>
    <w:rsid w:val="000E2FF3"/>
    <w:rsid w:val="00114141"/>
    <w:rsid w:val="0018393A"/>
    <w:rsid w:val="001A5814"/>
    <w:rsid w:val="001C73B6"/>
    <w:rsid w:val="001F167F"/>
    <w:rsid w:val="002378F3"/>
    <w:rsid w:val="002A07A3"/>
    <w:rsid w:val="0041294C"/>
    <w:rsid w:val="00492403"/>
    <w:rsid w:val="00495792"/>
    <w:rsid w:val="004D242F"/>
    <w:rsid w:val="00506EB6"/>
    <w:rsid w:val="006C625A"/>
    <w:rsid w:val="006D23D2"/>
    <w:rsid w:val="006E6140"/>
    <w:rsid w:val="00700A7F"/>
    <w:rsid w:val="00733224"/>
    <w:rsid w:val="00746D44"/>
    <w:rsid w:val="00792C21"/>
    <w:rsid w:val="00837612"/>
    <w:rsid w:val="00851E66"/>
    <w:rsid w:val="00855E18"/>
    <w:rsid w:val="008A22E5"/>
    <w:rsid w:val="008E0593"/>
    <w:rsid w:val="008F7519"/>
    <w:rsid w:val="00946F66"/>
    <w:rsid w:val="0098323B"/>
    <w:rsid w:val="009C5FA2"/>
    <w:rsid w:val="00A223AE"/>
    <w:rsid w:val="00A8082B"/>
    <w:rsid w:val="00AC3077"/>
    <w:rsid w:val="00B97DA6"/>
    <w:rsid w:val="00BE698B"/>
    <w:rsid w:val="00C04570"/>
    <w:rsid w:val="00C07F59"/>
    <w:rsid w:val="00C51F33"/>
    <w:rsid w:val="00C665F8"/>
    <w:rsid w:val="00D21DE5"/>
    <w:rsid w:val="00D84434"/>
    <w:rsid w:val="00DC3815"/>
    <w:rsid w:val="00DD7B72"/>
    <w:rsid w:val="00E1369D"/>
    <w:rsid w:val="00E21B44"/>
    <w:rsid w:val="00E30377"/>
    <w:rsid w:val="00E71042"/>
    <w:rsid w:val="00F35339"/>
    <w:rsid w:val="00FC2A61"/>
    <w:rsid w:val="00FD08E0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02FE-752E-42EB-A317-7BBC9CC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15"/>
  </w:style>
  <w:style w:type="paragraph" w:styleId="1">
    <w:name w:val="heading 1"/>
    <w:basedOn w:val="a"/>
    <w:link w:val="10"/>
    <w:uiPriority w:val="9"/>
    <w:qFormat/>
    <w:rsid w:val="008E0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593"/>
    <w:rPr>
      <w:i/>
      <w:iCs/>
    </w:rPr>
  </w:style>
  <w:style w:type="character" w:styleId="a5">
    <w:name w:val="Strong"/>
    <w:basedOn w:val="a0"/>
    <w:uiPriority w:val="22"/>
    <w:qFormat/>
    <w:rsid w:val="008E0593"/>
    <w:rPr>
      <w:b/>
      <w:bCs/>
    </w:rPr>
  </w:style>
  <w:style w:type="character" w:customStyle="1" w:styleId="apple-converted-space">
    <w:name w:val="apple-converted-space"/>
    <w:basedOn w:val="a0"/>
    <w:rsid w:val="008E0593"/>
  </w:style>
  <w:style w:type="character" w:customStyle="1" w:styleId="like-button">
    <w:name w:val="like-button"/>
    <w:basedOn w:val="a0"/>
    <w:rsid w:val="008E0593"/>
  </w:style>
  <w:style w:type="character" w:customStyle="1" w:styleId="postlike-info">
    <w:name w:val="postlike-info"/>
    <w:basedOn w:val="a0"/>
    <w:rsid w:val="008E0593"/>
  </w:style>
  <w:style w:type="character" w:customStyle="1" w:styleId="dislike-button">
    <w:name w:val="dislike-button"/>
    <w:basedOn w:val="a0"/>
    <w:rsid w:val="008E0593"/>
  </w:style>
  <w:style w:type="paragraph" w:styleId="a6">
    <w:name w:val="List Paragraph"/>
    <w:basedOn w:val="a"/>
    <w:uiPriority w:val="34"/>
    <w:qFormat/>
    <w:rsid w:val="009C5FA2"/>
    <w:pPr>
      <w:ind w:left="720"/>
      <w:contextualSpacing/>
    </w:pPr>
  </w:style>
  <w:style w:type="paragraph" w:customStyle="1" w:styleId="Default">
    <w:name w:val="Default"/>
    <w:rsid w:val="001141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7">
    <w:name w:val="Table Grid"/>
    <w:basedOn w:val="a1"/>
    <w:uiPriority w:val="59"/>
    <w:rsid w:val="00E1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D242F"/>
  </w:style>
  <w:style w:type="paragraph" w:customStyle="1" w:styleId="c12">
    <w:name w:val="c12"/>
    <w:basedOn w:val="a"/>
    <w:rsid w:val="004D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51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20</cp:revision>
  <cp:lastPrinted>2018-08-05T10:56:00Z</cp:lastPrinted>
  <dcterms:created xsi:type="dcterms:W3CDTF">2018-01-28T18:03:00Z</dcterms:created>
  <dcterms:modified xsi:type="dcterms:W3CDTF">2019-02-20T08:26:00Z</dcterms:modified>
</cp:coreProperties>
</file>