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B6" w:rsidRPr="00791213" w:rsidRDefault="00975BB6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5424" w:rsidRPr="00791213" w:rsidRDefault="00105424" w:rsidP="0010542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213">
        <w:rPr>
          <w:rFonts w:ascii="Times New Roman" w:hAnsi="Times New Roman" w:cs="Times New Roman"/>
          <w:b/>
          <w:sz w:val="28"/>
          <w:szCs w:val="28"/>
        </w:rPr>
        <w:t>о ходе и результатах реализации инновационного проекта (программы)</w:t>
      </w:r>
    </w:p>
    <w:p w:rsidR="00105424" w:rsidRPr="005153B2" w:rsidRDefault="005153B2" w:rsidP="005153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3B2">
        <w:rPr>
          <w:rFonts w:ascii="Times New Roman" w:hAnsi="Times New Roman" w:cs="Times New Roman"/>
          <w:b/>
          <w:sz w:val="28"/>
          <w:szCs w:val="28"/>
          <w:u w:val="single"/>
        </w:rPr>
        <w:t>«Педагогические условия реализации адаптивных образовательных программ для детей с функциональным расстройством зрения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05424" w:rsidRPr="00FB2073" w:rsidRDefault="00105424" w:rsidP="00105424">
      <w:pPr>
        <w:pStyle w:val="ConsPlusNormal"/>
        <w:jc w:val="both"/>
        <w:rPr>
          <w:rFonts w:ascii="Microsoft Sans Serif" w:hAnsi="Microsoft Sans Serif" w:cs="Microsoft Sans Serif"/>
          <w:sz w:val="24"/>
          <w:szCs w:val="24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"/>
        <w:gridCol w:w="2776"/>
        <w:gridCol w:w="14"/>
        <w:gridCol w:w="2823"/>
      </w:tblGrid>
      <w:tr w:rsidR="00105424" w:rsidRPr="00791213" w:rsidTr="00F6327B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Par382"/>
            <w:bookmarkEnd w:id="0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105424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10582E" w:rsidRDefault="0010582E" w:rsidP="00105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 «Лукоморье» городского округа город Михайловка Волгоградской области»</w:t>
            </w:r>
          </w:p>
          <w:p w:rsidR="00105424" w:rsidRPr="00791213" w:rsidRDefault="0010582E" w:rsidP="001058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«Радуга»)</w:t>
            </w:r>
          </w:p>
        </w:tc>
      </w:tr>
      <w:tr w:rsidR="00105424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0582E" w:rsidRDefault="0010582E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Михайловка Волгоградской области</w:t>
            </w:r>
          </w:p>
        </w:tc>
      </w:tr>
      <w:tr w:rsidR="00105424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791213" w:rsidRDefault="00105424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424" w:rsidRPr="0010582E" w:rsidRDefault="0010582E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403348</w:t>
            </w: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ул. Мира, дом 65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Кучугурина Марина Владимировна – директор МБДОУ «Детский сад «Лукоморье»</w:t>
            </w: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Севостьянова Надежда Николаевна – заведующая структурным подразделением «Радуга»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8(84463)  4-00-38 (МБДОУ «Детский сад «Лукоморье»)</w:t>
            </w: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</w:rPr>
              <w:t>8(84463)  2-60-73 (структурное подразделение «Радуга»)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10582E" w:rsidRDefault="0010582E" w:rsidP="006F1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raduga-mv@yandex.ru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10582E" w:rsidRDefault="00461DC3" w:rsidP="006F1E9C">
            <w:pPr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0582E" w:rsidRPr="0010582E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lukomorie.edumih34.ru</w:t>
              </w:r>
            </w:hyperlink>
          </w:p>
          <w:p w:rsidR="0010582E" w:rsidRPr="0010582E" w:rsidRDefault="0010582E" w:rsidP="006F1E9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67C" w:rsidRPr="00EE567C" w:rsidRDefault="00EE567C" w:rsidP="00EE56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Научный  руководитель  проекта:</w:t>
            </w: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  –  Юдина  Татьяна Геннадьевна,    старший преподаватель кафедры коррекционной педагогики, физической культуры и ОБЖ. (научное консультирование по реализации инновационного проекта);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 проекта  в  образовательном  учреждении</w:t>
            </w: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>Севостьянова Надежда Николаевна,  заведующий структурным подразделением «Радуга»  (управление инновационным проектом и координация его  реализации, контроль и оценка результатов проекта);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Рабочая группа по реализации проекта</w:t>
            </w: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Вера Александровна,  старший  воспитатель (координация  деятельности  </w:t>
            </w:r>
            <w:r w:rsidRPr="00EE5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 инновационной площадки,  разработка  научно-теоретической  основы проекта,  методическое сопровождение педагогов структурного подразделения; оформление банка научно-методической литературы;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ресурсного информационного пространства  специалистов  структурного подразделения  по  проблеме обеспечения особых образовательных потребностей детей с ФРЗ, обобщение и диссеминация результатов инновационной работы); 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Специалисты:  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Шамаева Л.Ф.,  учитель-дефектолог, Пискунова М.В., педагог-психолог (привлеченный специалист из структурного подразделения «Солнышко», (подбор и  корректировка диагностического инструментария, психолого-педагогическое сопровождение всех участников  инновационного проекта); </w:t>
            </w:r>
          </w:p>
          <w:p w:rsidR="00EE567C" w:rsidRPr="00EE567C" w:rsidRDefault="00EE567C" w:rsidP="00EE5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Воспитатели:</w:t>
            </w: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 xml:space="preserve"> Быстрова Л.И., Ларичева О.Е., Сахарова Е.А., Степанникова Н.А., Черенкова М.В., Шатеева О.И., Тельнова Н.Н.,  музыкальный  руководитель Полозенко Л.В., инструктор по физической культуре Саютина Т.Г.</w:t>
            </w:r>
          </w:p>
          <w:p w:rsidR="0010582E" w:rsidRPr="00791213" w:rsidRDefault="00EE567C" w:rsidP="00EE56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567C">
              <w:rPr>
                <w:rFonts w:ascii="Times New Roman" w:hAnsi="Times New Roman" w:cs="Times New Roman"/>
                <w:sz w:val="24"/>
                <w:szCs w:val="24"/>
              </w:rPr>
              <w:t>(внедрение   в образовательный  процесс  механизма  обеспечения особых образовательных потребностей детей с ФРЗ посредством реализации АООП дошкольного образования).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EE567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10582E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791213" w:rsidRDefault="0010582E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2E" w:rsidRPr="002831DB" w:rsidRDefault="002831DB" w:rsidP="005842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B">
              <w:rPr>
                <w:rFonts w:ascii="Times New Roman" w:hAnsi="Times New Roman" w:cs="Times New Roman"/>
                <w:sz w:val="24"/>
                <w:szCs w:val="24"/>
              </w:rPr>
              <w:t>«Педагогические условия реализации адаптивных образовательных программ для детей с функциональным расстройством зрения»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0C22ED" w:rsidRDefault="000C22ED" w:rsidP="00BC1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создание специально организованной среды обучения детей с ФРЗ для удовлетворения их особых образовательных потребностей в условиях реализации ФГОС ДО.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0C22ED" w:rsidRDefault="000C22ED" w:rsidP="000C2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D">
              <w:rPr>
                <w:rFonts w:ascii="Times New Roman" w:hAnsi="Times New Roman" w:cs="Times New Roman"/>
                <w:sz w:val="24"/>
                <w:szCs w:val="24"/>
              </w:rPr>
              <w:t>- Создание в структурном подразделении  организационно-экономических, психолого-педагогических  условий,  позволяющих обеспечить  удовлетворение особых образовательных потребностей детей с ОВЗ;</w:t>
            </w:r>
          </w:p>
          <w:p w:rsidR="000C22ED" w:rsidRPr="000C22ED" w:rsidRDefault="000C22ED" w:rsidP="00BC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  специальных условий, способствующих освоению детьми с ФРЗ адаптированной основной образовательной</w:t>
            </w:r>
          </w:p>
          <w:p w:rsidR="000C22ED" w:rsidRPr="000C22ED" w:rsidRDefault="000C22ED" w:rsidP="00BC10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C22ED">
              <w:rPr>
                <w:color w:val="000000"/>
              </w:rPr>
              <w:t>программы дошкольного образования и их интеграции в образовательном учреждении;</w:t>
            </w:r>
          </w:p>
          <w:p w:rsidR="000C22ED" w:rsidRPr="000C22ED" w:rsidRDefault="000C22ED" w:rsidP="00BC1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D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  банка  диагностических  методик  для мониторинга уровня реализации АООП  на каждом этапе психолого-педагогического сопровождения всех участников образовательного </w:t>
            </w:r>
            <w:r w:rsidRPr="000C2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процесса; </w:t>
            </w:r>
          </w:p>
          <w:p w:rsidR="000C22ED" w:rsidRPr="000C22ED" w:rsidRDefault="000C22ED" w:rsidP="00BC1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22ED">
              <w:rPr>
                <w:rFonts w:ascii="Times New Roman" w:hAnsi="Times New Roman" w:cs="Times New Roman"/>
                <w:sz w:val="24"/>
                <w:szCs w:val="24"/>
              </w:rPr>
              <w:t>- диссеминация опыта инновационной деятельности по  созданию в образовательном учреждении специальных условий, обеспечивающих удовлетворение   особых образовательных потребностей дошкольников с ФРЗ педагогическому сообществу.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1.14. Срок реализации проекта (программы)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– 2023 гг.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C9B" w:rsidRPr="00A21C9B" w:rsidRDefault="00A21C9B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sz w:val="24"/>
                <w:szCs w:val="24"/>
              </w:rPr>
              <w:t>1 этап (2019 - 2020 гг.) – преобразующий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D03898" w:rsidRDefault="00087D4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03898">
              <w:rPr>
                <w:rFonts w:ascii="Times New Roman" w:hAnsi="Times New Roman" w:cs="Times New Roman"/>
                <w:sz w:val="22"/>
                <w:szCs w:val="22"/>
              </w:rPr>
              <w:t>1. Создание в структурном подразделении  организационно-экономических, психолого-педагогических  условий,  позволяющих обеспечить  удовлетворение особых образовательных потребностей детей с ОВЗ.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F6327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Внебюджетное финансирование (дополнительные платные образовательные услуги)</w:t>
            </w:r>
          </w:p>
        </w:tc>
      </w:tr>
      <w:tr w:rsidR="000C22ED" w:rsidRPr="00791213" w:rsidTr="00F6327B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Par417"/>
            <w:bookmarkEnd w:id="1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2. Аналитическая часть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2D6ABD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6ABD">
              <w:rPr>
                <w:rFonts w:ascii="Times New Roman" w:hAnsi="Times New Roman" w:cs="Times New Roman"/>
                <w:sz w:val="22"/>
                <w:szCs w:val="22"/>
              </w:rPr>
              <w:t>2.1. Описание соответствия заявки и полученных результатов</w:t>
            </w:r>
          </w:p>
          <w:p w:rsidR="00B92FD6" w:rsidRPr="002D6ABD" w:rsidRDefault="00B92FD6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2FD6" w:rsidRDefault="00B92FD6" w:rsidP="003517F7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B92FD6" w:rsidRDefault="00B92FD6" w:rsidP="003517F7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F97BA9" w:rsidRPr="00B82018" w:rsidRDefault="00F97BA9" w:rsidP="00F97BA9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E1B" w:rsidRPr="00466AE7" w:rsidRDefault="00D14E1B" w:rsidP="00F97BA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требования заявки и планируемых результатов  в рамках представленных шагов выполнены в полном объеме и соответствуют дорожной карте</w:t>
            </w: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97BA9" w:rsidRPr="00466AE7" w:rsidRDefault="00D14E1B" w:rsidP="00F97B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A2A" w:rsidRPr="00466AE7">
              <w:rPr>
                <w:rFonts w:ascii="Times New Roman" w:hAnsi="Times New Roman" w:cs="Times New Roman"/>
                <w:sz w:val="24"/>
                <w:szCs w:val="24"/>
              </w:rPr>
              <w:t>На первом</w:t>
            </w:r>
            <w:r w:rsidR="00B82018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этапе реализации проекта при решении задачи</w:t>
            </w:r>
            <w:r w:rsidR="00B82018" w:rsidRPr="00466AE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71149E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</w:t>
            </w:r>
            <w:r w:rsidR="00B92FD6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1A1F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="0071149E" w:rsidRPr="00466AE7">
              <w:rPr>
                <w:rFonts w:ascii="Times New Roman" w:hAnsi="Times New Roman" w:cs="Times New Roman"/>
                <w:sz w:val="24"/>
                <w:szCs w:val="24"/>
              </w:rPr>
              <w:t>организационных, психолого-педагогических  условий,  позволяющих обеспечить  удовлетворение особых образова</w:t>
            </w:r>
            <w:r w:rsidR="00967EED" w:rsidRPr="00466AE7">
              <w:rPr>
                <w:rFonts w:ascii="Times New Roman" w:hAnsi="Times New Roman" w:cs="Times New Roman"/>
                <w:sz w:val="24"/>
                <w:szCs w:val="24"/>
              </w:rPr>
              <w:t>тельных потребностей детей с ОВЗ</w:t>
            </w:r>
            <w:r w:rsidR="00FF21C4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D6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адаптивных образовательных программ </w:t>
            </w:r>
            <w:r w:rsidR="00C01A1F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структурном подразделении «Радуга» </w:t>
            </w:r>
            <w:r w:rsidR="00F97BA9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«Лукоморье» </w:t>
            </w:r>
            <w:r w:rsidR="00C01A1F" w:rsidRPr="00466AE7">
              <w:rPr>
                <w:rFonts w:ascii="Times New Roman" w:hAnsi="Times New Roman" w:cs="Times New Roman"/>
                <w:sz w:val="24"/>
                <w:szCs w:val="24"/>
              </w:rPr>
              <w:t>была создана инициативная группа</w:t>
            </w:r>
            <w:r w:rsidR="00F97BA9" w:rsidRPr="00466AE7">
              <w:rPr>
                <w:rFonts w:ascii="Times New Roman" w:hAnsi="Times New Roman" w:cs="Times New Roman"/>
                <w:sz w:val="24"/>
                <w:szCs w:val="24"/>
              </w:rPr>
              <w:t>, на заседания</w:t>
            </w:r>
            <w:r w:rsidR="00002FB3" w:rsidRPr="00466A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7BA9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рассматривались следующие вопросы: определение целей и научно-методических основ инновационной деятельности;  изучение методической и научной </w:t>
            </w:r>
          </w:p>
          <w:p w:rsidR="003C7317" w:rsidRPr="00466AE7" w:rsidRDefault="00F97BA9" w:rsidP="003C73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литературы по проблеме</w:t>
            </w:r>
            <w:r w:rsidR="00002FB3" w:rsidRPr="00466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7317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анализ  материально-технической  базы инновационной деятельности;</w:t>
            </w:r>
          </w:p>
          <w:p w:rsidR="00C01A1F" w:rsidRPr="00466AE7" w:rsidRDefault="003C7317" w:rsidP="003C7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проблемного анализа состояния образовательного процесса</w:t>
            </w:r>
            <w:r w:rsidR="00565D68" w:rsidRPr="0046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группах компенсирующей направленности</w:t>
            </w:r>
            <w:r w:rsidRPr="0046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результатов деятельности на соответствие требованиям ФГОС ДО. </w:t>
            </w:r>
            <w:r w:rsidR="00C01A1F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профессиональной компетентности   6 </w:t>
            </w:r>
            <w:proofErr w:type="gramStart"/>
            <w:r w:rsidR="00C01A1F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B92FD6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proofErr w:type="gramEnd"/>
            <w:r w:rsidR="00B92FD6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  <w:r w:rsidR="00CE3F78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018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курсовую подготовку по теме: </w:t>
            </w:r>
            <w:r w:rsidR="00AB1409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«Тифлопедагогика: организация обучения, воспитания, коррекция нарушений развития и социальной адаптации слепых и слабовидящих обучающихся</w:t>
            </w:r>
            <w:r w:rsidR="00CE3F78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условиях реализации </w:t>
            </w:r>
            <w:r w:rsidR="00AB1409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</w:t>
            </w:r>
            <w:r w:rsidR="00CE3F78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AB1409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E3F78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261BC"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61BC" w:rsidRPr="00466AE7" w:rsidRDefault="004261BC" w:rsidP="003C73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6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педагогов групп компенсирующей направленности были подготовлены  консультации:</w:t>
            </w:r>
          </w:p>
          <w:p w:rsidR="00480283" w:rsidRPr="00466AE7" w:rsidRDefault="004261BC" w:rsidP="00480283">
            <w:pPr>
              <w:pStyle w:val="c2"/>
              <w:shd w:val="clear" w:color="auto" w:fill="FFFFFF"/>
              <w:spacing w:before="0" w:beforeAutospacing="0" w:after="0" w:afterAutospacing="0"/>
              <w:ind w:hanging="62"/>
              <w:jc w:val="both"/>
            </w:pPr>
            <w:r w:rsidRPr="00466AE7">
              <w:rPr>
                <w:color w:val="000000"/>
                <w:shd w:val="clear" w:color="auto" w:fill="FFFFFF"/>
              </w:rPr>
              <w:t xml:space="preserve"> </w:t>
            </w:r>
            <w:r w:rsidR="00480283" w:rsidRPr="00466AE7">
              <w:rPr>
                <w:shd w:val="clear" w:color="auto" w:fill="FFFFFF"/>
              </w:rPr>
              <w:t>«</w:t>
            </w:r>
            <w:r w:rsidR="00480283" w:rsidRPr="00466AE7">
              <w:rPr>
                <w:rStyle w:val="c4"/>
                <w:bCs/>
              </w:rPr>
              <w:t xml:space="preserve">Организационно-педагогические условия реализации адаптированной образовательной программы обучающихся с ОВЗ (инвалидностью) в </w:t>
            </w:r>
            <w:r w:rsidR="00480283" w:rsidRPr="00466AE7">
              <w:rPr>
                <w:rStyle w:val="c4"/>
                <w:bCs/>
              </w:rPr>
              <w:lastRenderedPageBreak/>
              <w:t xml:space="preserve">дошкольной образовательной организации», </w:t>
            </w:r>
          </w:p>
          <w:p w:rsidR="004261BC" w:rsidRPr="00466AE7" w:rsidRDefault="00480283" w:rsidP="00480283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4261BC"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261BC"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Характеристика особых образовательных потребностей разных категорий детей с ОВЗ»</w:t>
            </w:r>
            <w:r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480283" w:rsidRPr="00466AE7" w:rsidRDefault="00480283" w:rsidP="0048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ноябре 2019 года был проведен семинар </w:t>
            </w:r>
          </w:p>
          <w:p w:rsidR="00480283" w:rsidRPr="00466AE7" w:rsidRDefault="00480283" w:rsidP="004802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«Проблемы разработки и реализации адаптированных образовательных программ для детей с ОВЗ и детей с инвалидностью» на котором обсуждались </w:t>
            </w: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следующие вопросы: нормативная документация, регламентирующая разработку и реализацию адаптирован</w:t>
            </w:r>
            <w:r w:rsidR="00770665" w:rsidRPr="00466AE7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</w:t>
            </w: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, правовые аспекты реализации прав граждан при обучении по адаптированным образовательным программам.</w:t>
            </w:r>
          </w:p>
          <w:p w:rsidR="00480283" w:rsidRPr="00466AE7" w:rsidRDefault="00736D82" w:rsidP="0048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E7">
              <w:rPr>
                <w:rFonts w:ascii="Times New Roman" w:eastAsia="Times New Roman" w:hAnsi="Times New Roman" w:cs="Times New Roman"/>
                <w:sz w:val="24"/>
                <w:szCs w:val="24"/>
              </w:rPr>
              <w:t>В марте 2019 года</w:t>
            </w:r>
            <w:r w:rsidR="00B05250" w:rsidRPr="00466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250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был представлен на   выставке на областном Форуме «Образование – 2019» и занял первое место в номинации «Лучшие практики реализации современных методов обучения и воспитания». </w:t>
            </w:r>
          </w:p>
          <w:p w:rsidR="00D14E1B" w:rsidRPr="00584204" w:rsidRDefault="00B05250" w:rsidP="00C01A1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AE7">
              <w:rPr>
                <w:rFonts w:ascii="Times New Roman" w:hAnsi="Times New Roman" w:cs="Times New Roman"/>
                <w:sz w:val="24"/>
                <w:szCs w:val="24"/>
              </w:rPr>
              <w:t>В марте 2020 года был проведен региональный семинар</w:t>
            </w:r>
            <w:r w:rsidR="002A48F8" w:rsidRPr="00466AE7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практикум </w:t>
            </w:r>
            <w:r w:rsidR="002A48F8" w:rsidRPr="00466AE7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тему: «Использование современных инновационных технологий в процессе реализации адаптированной основной образовательной программы дошкольного образования  детей с ограниченными возможностями здоровья»</w:t>
            </w:r>
            <w:r w:rsidR="00D14E1B" w:rsidRPr="00466A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C22ED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6A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Описание текущей актуальности продукта</w:t>
            </w:r>
          </w:p>
          <w:p w:rsidR="002D6ABD" w:rsidRDefault="002D6AB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61BC" w:rsidRPr="004261BC" w:rsidRDefault="004261BC" w:rsidP="00347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894" w:rsidRPr="00A02894" w:rsidRDefault="00A02894" w:rsidP="00A028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требованиями федерального законодательства в образовательных организациях должны создаваться специальные условия для обучения детей с ограниченными возможностями здоровья. Разработка и реализация адаптированных образовательных программ является обязательным условием удовлетворения особых образовательных потребностей детей с ОВЗ. </w:t>
            </w:r>
          </w:p>
          <w:p w:rsidR="000C22ED" w:rsidRPr="00584204" w:rsidRDefault="00A02894" w:rsidP="00466AE7">
            <w:pPr>
              <w:pStyle w:val="ConsPlusNormal"/>
              <w:jc w:val="both"/>
              <w:rPr>
                <w:color w:val="555555"/>
                <w:sz w:val="21"/>
                <w:szCs w:val="21"/>
                <w:shd w:val="clear" w:color="auto" w:fill="FFFFFF"/>
              </w:rPr>
            </w:pPr>
            <w:r w:rsidRPr="00A02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Учитывая особые образовательные потребности детей с ОВЗ, разработанные нами адаптированные программы определяют методы и приемы обучения и воспитания, учебные пособия и дидактические материалы, формы организации детской деятельности на занятиях, в течение дня – в совместной деятельности ребенка и взрослого, </w:t>
            </w:r>
            <w:r w:rsidRPr="00466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самостоятельной детской деятельности в зависимости от нозологии</w:t>
            </w:r>
            <w:r>
              <w:rPr>
                <w:color w:val="555555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C22ED" w:rsidRPr="00791213" w:rsidTr="00F6327B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Par422"/>
            <w:bookmarkEnd w:id="2"/>
            <w:r w:rsidRPr="00791213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дорожной карты проекта (программы)</w:t>
            </w:r>
          </w:p>
        </w:tc>
      </w:tr>
      <w:tr w:rsidR="000C22ED" w:rsidRPr="00791213" w:rsidTr="00F6327B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Выполнено/не выполнено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0C22ED" w:rsidRPr="00791213" w:rsidTr="00F6327B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E664D8" w:rsidRDefault="000C22ED" w:rsidP="00351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8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="00E664D8" w:rsidRPr="00E664D8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в структурном подразделен</w:t>
            </w:r>
            <w:r w:rsidR="00F6327B">
              <w:rPr>
                <w:rFonts w:ascii="Times New Roman" w:hAnsi="Times New Roman" w:cs="Times New Roman"/>
                <w:sz w:val="24"/>
                <w:szCs w:val="24"/>
              </w:rPr>
              <w:t>ии  организационных</w:t>
            </w:r>
            <w:r w:rsidR="00E664D8" w:rsidRPr="00E66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4D8" w:rsidRPr="00E664D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 условий,  позволяющих обеспечить  удовлетворение особых образоват</w:t>
            </w:r>
            <w:r w:rsidR="00F6327B">
              <w:rPr>
                <w:rFonts w:ascii="Times New Roman" w:hAnsi="Times New Roman" w:cs="Times New Roman"/>
                <w:sz w:val="24"/>
                <w:szCs w:val="24"/>
              </w:rPr>
              <w:t>ельных потребностей детей с ФРЗ</w:t>
            </w:r>
            <w:r w:rsidR="00E664D8" w:rsidRPr="00E664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C22ED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Шаги реализации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2ED" w:rsidRPr="00791213" w:rsidRDefault="000C22ED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4D8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D8" w:rsidRPr="00E36CEF" w:rsidRDefault="00E664D8" w:rsidP="00BC10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36CEF">
              <w:rPr>
                <w:rFonts w:ascii="Times New Roman" w:hAnsi="Times New Roman" w:cs="Times New Roman"/>
                <w:sz w:val="22"/>
                <w:szCs w:val="22"/>
              </w:rPr>
              <w:t>- утверждение состава проектных групп, определение целей и научно-методических основ инновационной деятельности;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D8" w:rsidRPr="00791213" w:rsidRDefault="00F6327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D8" w:rsidRPr="00791213" w:rsidRDefault="00E664D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CEF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EF" w:rsidRPr="00E36CEF" w:rsidRDefault="00E36CEF" w:rsidP="00BC10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36C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изучение методической и научной </w:t>
            </w:r>
          </w:p>
          <w:p w:rsidR="00E36CEF" w:rsidRPr="00E36CEF" w:rsidRDefault="00E36CEF" w:rsidP="00BC10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36CEF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литературы по проблеме;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F" w:rsidRDefault="00F6327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Выполнено</w:t>
            </w:r>
          </w:p>
          <w:p w:rsidR="00E36CEF" w:rsidRDefault="00E36CEF" w:rsidP="00E36CE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F" w:rsidRDefault="00E36CEF" w:rsidP="00F97BA9">
            <w:pPr>
              <w:rPr>
                <w:rFonts w:ascii="Courier New" w:hAnsi="Courier New" w:cs="Courier New"/>
              </w:rPr>
            </w:pPr>
          </w:p>
        </w:tc>
      </w:tr>
      <w:tr w:rsidR="00E664D8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D8" w:rsidRPr="00E36CEF" w:rsidRDefault="00E664D8" w:rsidP="00BC1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36CEF">
              <w:rPr>
                <w:rFonts w:ascii="Times New Roman" w:hAnsi="Times New Roman" w:cs="Times New Roman"/>
              </w:rPr>
              <w:t xml:space="preserve">- </w:t>
            </w:r>
            <w:r w:rsidR="00F97BA9" w:rsidRPr="00E36CEF">
              <w:rPr>
                <w:rFonts w:ascii="Times New Roman" w:hAnsi="Times New Roman" w:cs="Times New Roman"/>
              </w:rPr>
              <w:t>анализ  материально-технической  базы инновационной деятельности</w:t>
            </w:r>
            <w:r w:rsidRPr="00E36CE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D8" w:rsidRPr="00791213" w:rsidRDefault="00F6327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D8" w:rsidRPr="00791213" w:rsidRDefault="00E664D8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CEF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CEF" w:rsidRPr="00E36CEF" w:rsidRDefault="00E36CEF" w:rsidP="00BC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</w:rPr>
              <w:t>-проведение проблемного анализа состояния образовательного процесса, результатов</w:t>
            </w:r>
          </w:p>
          <w:p w:rsidR="00E36CEF" w:rsidRPr="00E36CEF" w:rsidRDefault="00E36CEF" w:rsidP="00BC10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36C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деятельности на соответствие требованиям ФГОС ДО;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F" w:rsidRDefault="00F6327B" w:rsidP="00BC1070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EF" w:rsidRDefault="00E36CEF" w:rsidP="00BC107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87D47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E36CEF" w:rsidRDefault="00087D47" w:rsidP="00BC10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36CEF">
              <w:rPr>
                <w:rFonts w:ascii="Times New Roman" w:hAnsi="Times New Roman" w:cs="Times New Roman"/>
                <w:sz w:val="22"/>
                <w:szCs w:val="22"/>
              </w:rPr>
              <w:t>-создание  и регулярное обновление  страницы «Инновационная деятельность» на официальном сайте МБДОУ «Детский сад «Лукоморье» в сети Интернет.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791213" w:rsidRDefault="00F6327B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791213" w:rsidRDefault="00087D4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7D47" w:rsidRPr="00791213" w:rsidTr="0007149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Default="00087D4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3697">
              <w:rPr>
                <w:rFonts w:ascii="Times New Roman" w:hAnsi="Times New Roman" w:cs="Times New Roman"/>
                <w:sz w:val="22"/>
                <w:szCs w:val="22"/>
              </w:rPr>
              <w:t>Прогноз развития проекта (программы) на следующий год</w:t>
            </w:r>
          </w:p>
          <w:p w:rsidR="0062665C" w:rsidRDefault="0062665C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65C" w:rsidRPr="00413697" w:rsidRDefault="0062665C" w:rsidP="006266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C" w:rsidRDefault="0071149E" w:rsidP="006266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62665C">
              <w:rPr>
                <w:rFonts w:ascii="Times New Roman" w:hAnsi="Times New Roman" w:cs="Times New Roman"/>
              </w:rPr>
              <w:t>В 2020-2021 учебном году будут решены следующие задачи:</w:t>
            </w:r>
            <w:r w:rsidRPr="0071149E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62665C" w:rsidRPr="0062665C" w:rsidRDefault="0062665C" w:rsidP="0062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65C">
              <w:rPr>
                <w:rFonts w:ascii="Times New Roman" w:hAnsi="Times New Roman" w:cs="Times New Roman"/>
                <w:sz w:val="24"/>
                <w:szCs w:val="24"/>
              </w:rPr>
              <w:t>-проектирование  и разработка специально организованной среды, обеспечивающей особые образовательные потребности дошкольников с ФРЗ;</w:t>
            </w:r>
          </w:p>
          <w:p w:rsidR="0062665C" w:rsidRPr="0062665C" w:rsidRDefault="0062665C" w:rsidP="0062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65C">
              <w:rPr>
                <w:rFonts w:ascii="Times New Roman" w:hAnsi="Times New Roman" w:cs="Times New Roman"/>
                <w:sz w:val="24"/>
                <w:szCs w:val="24"/>
              </w:rPr>
              <w:t>-разработка  модели  системы  комплексного сопровождения  дошкольников  в  условиях реализации АООП дошкольного образования детей с ФРЗ;</w:t>
            </w:r>
          </w:p>
          <w:p w:rsidR="0062665C" w:rsidRPr="0062665C" w:rsidRDefault="0062665C" w:rsidP="0062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65C">
              <w:rPr>
                <w:rFonts w:ascii="Times New Roman" w:hAnsi="Times New Roman" w:cs="Times New Roman"/>
                <w:sz w:val="24"/>
                <w:szCs w:val="24"/>
              </w:rPr>
              <w:t>- реализация АООП дошкольного образования для детей с ФРЗ;</w:t>
            </w:r>
          </w:p>
          <w:p w:rsidR="0062665C" w:rsidRPr="0062665C" w:rsidRDefault="0062665C" w:rsidP="00626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65C">
              <w:rPr>
                <w:rFonts w:ascii="Times New Roman" w:hAnsi="Times New Roman" w:cs="Times New Roman"/>
                <w:sz w:val="24"/>
                <w:szCs w:val="24"/>
              </w:rPr>
              <w:t>- реализация  специалистами комплексного сопровождения Программ коррекционной работы;</w:t>
            </w:r>
          </w:p>
          <w:p w:rsidR="00087D47" w:rsidRPr="0071149E" w:rsidRDefault="0062665C" w:rsidP="006266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62665C">
              <w:rPr>
                <w:rFonts w:ascii="Times New Roman" w:hAnsi="Times New Roman" w:cs="Times New Roman"/>
                <w:shd w:val="clear" w:color="auto" w:fill="FFFFFF"/>
              </w:rPr>
              <w:t>- организация развивающей предметно-пространственной среды с обеспечением доступности  дошкольникам с нарушением зрения самостоятельно и результативно осваивать разные его пространства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87D47" w:rsidRPr="00791213" w:rsidTr="00F6327B"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4749C0" w:rsidRDefault="00087D47" w:rsidP="003517F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9C0">
              <w:rPr>
                <w:rFonts w:ascii="Times New Roman" w:hAnsi="Times New Roman" w:cs="Times New Roman"/>
                <w:b/>
                <w:sz w:val="22"/>
                <w:szCs w:val="22"/>
              </w:rPr>
              <w:t>Достигнутые внешние эффекты</w:t>
            </w:r>
          </w:p>
        </w:tc>
      </w:tr>
      <w:tr w:rsidR="00087D47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791213" w:rsidRDefault="00087D4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1213">
              <w:rPr>
                <w:rFonts w:ascii="Times New Roman" w:hAnsi="Times New Roman" w:cs="Times New Roman"/>
                <w:sz w:val="22"/>
                <w:szCs w:val="22"/>
              </w:rPr>
              <w:t>Эффект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4749C0" w:rsidRDefault="00087D4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749C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достигнут/</w:t>
            </w:r>
            <w:r w:rsidRPr="004749C0">
              <w:rPr>
                <w:rFonts w:ascii="Times New Roman" w:hAnsi="Times New Roman" w:cs="Times New Roman"/>
                <w:sz w:val="22"/>
                <w:szCs w:val="22"/>
              </w:rPr>
              <w:t>не достигнут</w:t>
            </w:r>
          </w:p>
        </w:tc>
      </w:tr>
      <w:tr w:rsidR="00071494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494" w:rsidRPr="00791213" w:rsidRDefault="00071494" w:rsidP="001B57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C7" w:rsidRDefault="001B5721" w:rsidP="008675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«Детский сад «Лукоморье» (структурное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«Радуга»</w:t>
            </w:r>
            <w:r w:rsidR="0086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A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создана </w:t>
            </w:r>
            <w:r w:rsidR="00AB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</w:t>
            </w:r>
            <w:r w:rsidR="001A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методическая служба </w:t>
            </w:r>
            <w:r w:rsidRPr="00C5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сопровождения </w:t>
            </w:r>
            <w:r w:rsidR="0086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региональных инновационных площадок</w:t>
            </w:r>
            <w:r w:rsidR="00AB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созданию специальных</w:t>
            </w:r>
            <w:r w:rsidR="00874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организационно-педагогических условий  </w:t>
            </w:r>
            <w:r w:rsidR="00AB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получения образования воспитанниками с ОВЗ</w:t>
            </w:r>
            <w:r w:rsidR="0086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в структурных подразделениях  функционирует три инновационные площадки по разным направлениям работы с детьми с ОВЗ и детьми с инвалидностью</w:t>
            </w:r>
            <w:r w:rsidR="001A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1494" w:rsidRPr="001A60C7" w:rsidRDefault="001A60C7" w:rsidP="008675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(«Радуга»,</w:t>
            </w:r>
            <w:r w:rsidR="00AB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«Тополек», «Солнышко»)</w:t>
            </w:r>
            <w:r w:rsidR="00867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087D47" w:rsidRPr="00791213" w:rsidTr="00F632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D47" w:rsidRPr="00D94D28" w:rsidRDefault="00087D47" w:rsidP="003517F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94D28">
              <w:rPr>
                <w:rFonts w:ascii="Times New Roman" w:hAnsi="Times New Roman" w:cs="Times New Roman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ABD" w:rsidRPr="002D6ABD" w:rsidRDefault="002D6ABD" w:rsidP="002D6A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D6AB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Серьезная коррекция не требуется, работа по</w:t>
            </w:r>
          </w:p>
          <w:p w:rsidR="002D6ABD" w:rsidRPr="002D6ABD" w:rsidRDefault="002D6ABD" w:rsidP="002D6AB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D6AB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заявленным направлениям будет продолжена на</w:t>
            </w:r>
            <w:r w:rsidR="0041369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поисковом этапе. </w:t>
            </w:r>
          </w:p>
          <w:p w:rsidR="00087D47" w:rsidRPr="00791213" w:rsidRDefault="00087D47" w:rsidP="0071149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4C23" w:rsidRDefault="009C4C23">
      <w:pPr>
        <w:rPr>
          <w:rFonts w:ascii="Times New Roman" w:hAnsi="Times New Roman" w:cs="Times New Roman"/>
        </w:rPr>
      </w:pPr>
    </w:p>
    <w:p w:rsidR="009C4C23" w:rsidRDefault="009C4C23" w:rsidP="009C4C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Руководитель о</w:t>
      </w:r>
      <w:r w:rsidR="00461DC3">
        <w:rPr>
          <w:rFonts w:ascii="Times New Roman" w:hAnsi="Times New Roman" w:cs="Times New Roman"/>
          <w:sz w:val="22"/>
          <w:szCs w:val="22"/>
        </w:rPr>
        <w:t xml:space="preserve">рганизации          </w:t>
      </w:r>
      <w:r w:rsidR="00461DC3" w:rsidRPr="00461DC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14375" cy="400050"/>
            <wp:effectExtent l="0" t="0" r="0" b="0"/>
            <wp:docPr id="1" name="Рисунок 1" descr="C:\Users\Андрей\Desktop\грамоты лукоморь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грамоты лукоморь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C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E46F0">
        <w:rPr>
          <w:rFonts w:ascii="Times New Roman" w:hAnsi="Times New Roman" w:cs="Times New Roman"/>
          <w:sz w:val="22"/>
          <w:szCs w:val="22"/>
        </w:rPr>
        <w:t xml:space="preserve">М.В. </w:t>
      </w:r>
      <w:proofErr w:type="spellStart"/>
      <w:r w:rsidR="00BE46F0">
        <w:rPr>
          <w:rFonts w:ascii="Times New Roman" w:hAnsi="Times New Roman" w:cs="Times New Roman"/>
          <w:sz w:val="22"/>
          <w:szCs w:val="22"/>
        </w:rPr>
        <w:t>Кучугурина</w:t>
      </w:r>
      <w:proofErr w:type="spellEnd"/>
    </w:p>
    <w:p w:rsidR="009C4C23" w:rsidRPr="00584204" w:rsidRDefault="009C4C23" w:rsidP="005842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461DC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bookmarkStart w:id="3" w:name="_GoBack"/>
      <w:bookmarkEnd w:id="3"/>
    </w:p>
    <w:sectPr w:rsidR="009C4C23" w:rsidRPr="00584204" w:rsidSect="0058420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24"/>
    <w:rsid w:val="00002FB3"/>
    <w:rsid w:val="00043F9E"/>
    <w:rsid w:val="00055D56"/>
    <w:rsid w:val="00071494"/>
    <w:rsid w:val="00087D47"/>
    <w:rsid w:val="000A0E4F"/>
    <w:rsid w:val="000C22ED"/>
    <w:rsid w:val="00105424"/>
    <w:rsid w:val="0010582E"/>
    <w:rsid w:val="00105B5D"/>
    <w:rsid w:val="00151A49"/>
    <w:rsid w:val="00180FF3"/>
    <w:rsid w:val="001A60C7"/>
    <w:rsid w:val="001B0D6D"/>
    <w:rsid w:val="001B5721"/>
    <w:rsid w:val="001E0B46"/>
    <w:rsid w:val="00213843"/>
    <w:rsid w:val="002568B0"/>
    <w:rsid w:val="00273E0E"/>
    <w:rsid w:val="002831DB"/>
    <w:rsid w:val="002A48F8"/>
    <w:rsid w:val="002C44CE"/>
    <w:rsid w:val="002D6ABD"/>
    <w:rsid w:val="003030BB"/>
    <w:rsid w:val="00316AC4"/>
    <w:rsid w:val="0032615D"/>
    <w:rsid w:val="00347DBB"/>
    <w:rsid w:val="003613A4"/>
    <w:rsid w:val="00362F51"/>
    <w:rsid w:val="00381DDE"/>
    <w:rsid w:val="0039350D"/>
    <w:rsid w:val="003A7D52"/>
    <w:rsid w:val="003C2568"/>
    <w:rsid w:val="003C7317"/>
    <w:rsid w:val="003E3E4B"/>
    <w:rsid w:val="00413697"/>
    <w:rsid w:val="004261BC"/>
    <w:rsid w:val="00436CCE"/>
    <w:rsid w:val="004515D0"/>
    <w:rsid w:val="00461DC3"/>
    <w:rsid w:val="00466AE7"/>
    <w:rsid w:val="004749C0"/>
    <w:rsid w:val="00480283"/>
    <w:rsid w:val="004A5A27"/>
    <w:rsid w:val="004C7F9A"/>
    <w:rsid w:val="004F7EA1"/>
    <w:rsid w:val="005006B3"/>
    <w:rsid w:val="005153B2"/>
    <w:rsid w:val="00531139"/>
    <w:rsid w:val="005541C0"/>
    <w:rsid w:val="00565D68"/>
    <w:rsid w:val="005740B1"/>
    <w:rsid w:val="005813DE"/>
    <w:rsid w:val="00584204"/>
    <w:rsid w:val="00606BB4"/>
    <w:rsid w:val="0062665C"/>
    <w:rsid w:val="006A7406"/>
    <w:rsid w:val="006B3818"/>
    <w:rsid w:val="006B7656"/>
    <w:rsid w:val="00701DAC"/>
    <w:rsid w:val="0071149E"/>
    <w:rsid w:val="007255FD"/>
    <w:rsid w:val="00736D82"/>
    <w:rsid w:val="00770665"/>
    <w:rsid w:val="00791213"/>
    <w:rsid w:val="00796E8F"/>
    <w:rsid w:val="007B6DA0"/>
    <w:rsid w:val="007E2B12"/>
    <w:rsid w:val="00851375"/>
    <w:rsid w:val="0086752F"/>
    <w:rsid w:val="00874BFE"/>
    <w:rsid w:val="0089360D"/>
    <w:rsid w:val="00897B90"/>
    <w:rsid w:val="008B5A2A"/>
    <w:rsid w:val="008B6CDC"/>
    <w:rsid w:val="00967EED"/>
    <w:rsid w:val="00975BB6"/>
    <w:rsid w:val="00984134"/>
    <w:rsid w:val="00992077"/>
    <w:rsid w:val="00993E60"/>
    <w:rsid w:val="009A1322"/>
    <w:rsid w:val="009B4793"/>
    <w:rsid w:val="009C4C23"/>
    <w:rsid w:val="009F65B1"/>
    <w:rsid w:val="00A02894"/>
    <w:rsid w:val="00A21C9B"/>
    <w:rsid w:val="00A4025C"/>
    <w:rsid w:val="00A40973"/>
    <w:rsid w:val="00A43FA9"/>
    <w:rsid w:val="00AA648A"/>
    <w:rsid w:val="00AB0EC3"/>
    <w:rsid w:val="00AB1409"/>
    <w:rsid w:val="00AD1849"/>
    <w:rsid w:val="00B05250"/>
    <w:rsid w:val="00B146E8"/>
    <w:rsid w:val="00B639DE"/>
    <w:rsid w:val="00B82018"/>
    <w:rsid w:val="00B92FD6"/>
    <w:rsid w:val="00BE46F0"/>
    <w:rsid w:val="00C01A1F"/>
    <w:rsid w:val="00CB0F66"/>
    <w:rsid w:val="00CE3F78"/>
    <w:rsid w:val="00D03898"/>
    <w:rsid w:val="00D14E1B"/>
    <w:rsid w:val="00D62364"/>
    <w:rsid w:val="00D94D28"/>
    <w:rsid w:val="00DC757B"/>
    <w:rsid w:val="00DD3E96"/>
    <w:rsid w:val="00DF271F"/>
    <w:rsid w:val="00E36CEF"/>
    <w:rsid w:val="00E664D8"/>
    <w:rsid w:val="00E744B6"/>
    <w:rsid w:val="00E7518A"/>
    <w:rsid w:val="00EB62E5"/>
    <w:rsid w:val="00EE567C"/>
    <w:rsid w:val="00EF5E21"/>
    <w:rsid w:val="00F13DAF"/>
    <w:rsid w:val="00F35C5E"/>
    <w:rsid w:val="00F41EBE"/>
    <w:rsid w:val="00F6327B"/>
    <w:rsid w:val="00F74547"/>
    <w:rsid w:val="00F97BA9"/>
    <w:rsid w:val="00FA5D09"/>
    <w:rsid w:val="00FB2073"/>
    <w:rsid w:val="00FE6196"/>
    <w:rsid w:val="00FF21C4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117A1-670E-43E6-98EE-C1160A5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B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0582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3DAF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89360D"/>
  </w:style>
  <w:style w:type="character" w:customStyle="1" w:styleId="hl">
    <w:name w:val="hl"/>
    <w:basedOn w:val="a0"/>
    <w:rsid w:val="0089360D"/>
  </w:style>
  <w:style w:type="character" w:customStyle="1" w:styleId="nobr">
    <w:name w:val="nobr"/>
    <w:basedOn w:val="a0"/>
    <w:rsid w:val="0089360D"/>
  </w:style>
  <w:style w:type="paragraph" w:customStyle="1" w:styleId="c2">
    <w:name w:val="c2"/>
    <w:basedOn w:val="a"/>
    <w:rsid w:val="0089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360D"/>
  </w:style>
  <w:style w:type="character" w:customStyle="1" w:styleId="c4">
    <w:name w:val="c4"/>
    <w:basedOn w:val="a0"/>
    <w:rsid w:val="0089360D"/>
  </w:style>
  <w:style w:type="character" w:customStyle="1" w:styleId="40">
    <w:name w:val="Заголовок 4 Знак"/>
    <w:basedOn w:val="a0"/>
    <w:link w:val="4"/>
    <w:uiPriority w:val="9"/>
    <w:semiHidden/>
    <w:rsid w:val="001E0B4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6">
    <w:name w:val="Strong"/>
    <w:basedOn w:val="a0"/>
    <w:uiPriority w:val="22"/>
    <w:qFormat/>
    <w:rsid w:val="001E0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yandex.ru/clck/jsredir?bu=2h1&amp;from=www.yandex.ru%3Bsearch%2F%3Bweb%3B%3B&amp;text=&amp;etext=1829.QVsUurRzL7NV1vaz8vuS0owDMO7iOMtdhc-Ffr7QulCFiiJ3qkqIb-4IQNTTFDelpje8bxSvfPlgklvS-EGbZjpT-WOBHIdCfwVOWh9UWlguPsA0G7oQZ-CcYgT4SzemwYfONPygVExJiVP64rsf3g.fa0e51408cc463789984348a27091ac9be7703b1&amp;uuid=&amp;state=PEtFfuTeVD4jaxywoSUvtB2i7c0_vxGdKJBUN48dhRZvCoeh7Fr_QTl1jaFU0tAbVFv0N4ZVJSNaxFOwX98MX1Q2dK_Re4xlSsi7Ns2fZ_E,&amp;&amp;cst=AiuY0DBWFJ5Hyx_fyvalFJxsvLLXewGYGIuT4e8bydeOOpymNdvzGdxbWLm48YhrVdsCh9OnJSxPWry-OK6FaKhPvtMHxnsdpwxm1ngU71DDR_ho1DTo_g-4nxUQruFOMOvv8f0dWSVID9aLTZHk6Ejx7WtB11nMOkVXhaT2KfsvgIRz7c3EJ3lyduJspbnqoz2Og8wXiaMMQqW-NOJSrXciIIn74U-y5WZa6RtlBuFbQxMqTC_AyXqe54HznFrQpdupc4E5-Fe8g33U-yC2LV46FV8rckzqDxIUeOFIXRNJmd9UZ6ZMpz9uZl8C4dT3ZWt-LrWZIiDgCR74N7Syk1FJGmk6rhEFEfG7umAskKhc0k8UFo-JclxwXOOzUP8VclwrEKtw2cQmtjwKyzpQlib_JZV_IiXLXphA430HrK5NdhdpSKZoVw8vPEZi1L7oruVLnF7p6mZlu27Eb_yevFhP7m0oPIHfx4Fl8vuOuQno_4tk4NlA2N22H5So9yqt6Mk0Y_tgIqISOogLOifbTt-QfQihw-6j95FSkqv3bBMx97ASCPk-n1DMc8u7cg0GZ8STX5lGx8QO9W2RJRlsNQT4hPSOkqO87VoQbXzbZ14m8IxSSvNredVp0e-UcpKAaGsl0tXpF0JSnCHpje8qypf-p1Qm4KjMKaXm2nHiIxSpKphwS269gYevosCc6gJAcqae232SKdVclE5tgEKWHqHAcUnRdE1NZdpUuaPQ7PA3fcdgZQNYmCkdtPP9k7Umn6ev6L5PSeseRKTecsb2AQICmea2NfmD58ItayrQpch8Cq_GlbHQPw1b_ojdGPGEbfaw0o7lV702ULmlDPADrDpwLFD8QEh0fZuAGHaz14KSy8GTGvjCimnjysADxqF4uz4zX11wuSBnlQfBoTudhu7J_v1YhkbWJCo1CuMkwbSDcMkphm_5_wL7NqyJH5WSfw6tKLdAsuxrzIG2EcT7YawZ6fqqdw90K9m1qyDJiSmGBppXEgnBJIL8twCC9nHzvvTJ_gasTMfznpiVXAJ4pUpRRRghNo5UEqXeEHczfvai5ObtyAfwGg,,&amp;data=UlNrNmk5WktYejR0eWJFYk1LdmtxdlpleXhLdl8ybGpCV0FkTUcwbXNVTk9hN0s1aFF5YjRjV0R5QzJYLWpaSE54N0hWM3pWamVIWWFlWEtGaHVQc0I2VkVfT01SMTkzejlTMENyUmNna00s&amp;sign=08e5b5345cd207484072dd0893f6a310&amp;keyno=0&amp;b64e=2&amp;ref=orjY4mGPRjlSKyJlbRuxUg7kv3-HD3rXBde6r9T1920,&amp;l10n=ru&amp;cts=1529926892275&amp;mc=2.4464393446710155&amp;hdtime=307383.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C761-DEB5-4119-A7C7-8713DF21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Андрей</cp:lastModifiedBy>
  <cp:revision>22</cp:revision>
  <cp:lastPrinted>2018-04-23T12:12:00Z</cp:lastPrinted>
  <dcterms:created xsi:type="dcterms:W3CDTF">2020-06-03T06:43:00Z</dcterms:created>
  <dcterms:modified xsi:type="dcterms:W3CDTF">2020-06-03T09:38:00Z</dcterms:modified>
</cp:coreProperties>
</file>