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1C9" w:rsidRDefault="008061C9" w:rsidP="008061C9">
      <w:pPr>
        <w:numPr>
          <w:ilvl w:val="2"/>
          <w:numId w:val="1"/>
        </w:numPr>
        <w:spacing w:after="0" w:line="240" w:lineRule="auto"/>
        <w:ind w:left="-567" w:right="4" w:firstLine="0"/>
        <w:rPr>
          <w:sz w:val="24"/>
          <w:szCs w:val="24"/>
        </w:rPr>
        <w:sectPr w:rsidR="008061C9" w:rsidSect="0025157E">
          <w:pgSz w:w="10800" w:h="15602"/>
          <w:pgMar w:top="1134" w:right="850" w:bottom="1134" w:left="1701" w:header="720" w:footer="720" w:gutter="0"/>
          <w:cols w:space="720"/>
          <w:docGrid w:linePitch="299"/>
        </w:sectPr>
      </w:pPr>
      <w:bookmarkStart w:id="0" w:name="_GoBack"/>
      <w:bookmarkEnd w:id="0"/>
      <w:r w:rsidRPr="008061C9">
        <w:rPr>
          <w:noProof/>
          <w:sz w:val="24"/>
          <w:szCs w:val="24"/>
        </w:rPr>
        <w:drawing>
          <wp:inline distT="0" distB="0" distL="0" distR="0">
            <wp:extent cx="5238115" cy="741115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74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031" w:rsidRPr="008E45AB" w:rsidRDefault="008E45AB" w:rsidP="00863D52">
      <w:pPr>
        <w:numPr>
          <w:ilvl w:val="2"/>
          <w:numId w:val="1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lastRenderedPageBreak/>
        <w:t>кашель;</w:t>
      </w:r>
    </w:p>
    <w:p w:rsidR="007D0031" w:rsidRPr="008E45AB" w:rsidRDefault="008E45AB" w:rsidP="00863D52">
      <w:pPr>
        <w:numPr>
          <w:ilvl w:val="2"/>
          <w:numId w:val="1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затрудненное дыхание;</w:t>
      </w:r>
    </w:p>
    <w:p w:rsidR="007D0031" w:rsidRPr="008E45AB" w:rsidRDefault="008E45AB" w:rsidP="00863D52">
      <w:pPr>
        <w:numPr>
          <w:ilvl w:val="2"/>
          <w:numId w:val="1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 xml:space="preserve">повышенная утомляемость; </w:t>
      </w:r>
      <w:r w:rsidRPr="008E45AB">
        <w:rPr>
          <w:noProof/>
          <w:sz w:val="24"/>
          <w:szCs w:val="24"/>
        </w:rPr>
        <w:drawing>
          <wp:inline distT="0" distB="0" distL="0" distR="0">
            <wp:extent cx="56478" cy="52463"/>
            <wp:effectExtent l="0" t="0" r="0" b="0"/>
            <wp:docPr id="1663" name="Picture 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Picture 16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8" cy="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5AB">
        <w:rPr>
          <w:sz w:val="24"/>
          <w:szCs w:val="24"/>
        </w:rPr>
        <w:t xml:space="preserve"> озноб; </w:t>
      </w:r>
      <w:r w:rsidRPr="008E45AB">
        <w:rPr>
          <w:noProof/>
          <w:sz w:val="24"/>
          <w:szCs w:val="24"/>
        </w:rPr>
        <w:drawing>
          <wp:inline distT="0" distB="0" distL="0" distR="0">
            <wp:extent cx="56478" cy="52463"/>
            <wp:effectExtent l="0" t="0" r="0" b="0"/>
            <wp:docPr id="1664" name="Picture 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Picture 16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8" cy="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5AB">
        <w:rPr>
          <w:sz w:val="24"/>
          <w:szCs w:val="24"/>
        </w:rPr>
        <w:t xml:space="preserve"> бледность;</w:t>
      </w:r>
    </w:p>
    <w:p w:rsidR="007D0031" w:rsidRPr="008E45AB" w:rsidRDefault="008E45AB" w:rsidP="00863D52">
      <w:pPr>
        <w:numPr>
          <w:ilvl w:val="2"/>
          <w:numId w:val="1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заложенность носа;</w:t>
      </w:r>
    </w:p>
    <w:p w:rsidR="007D0031" w:rsidRPr="008E45AB" w:rsidRDefault="008E45AB" w:rsidP="00863D52">
      <w:pPr>
        <w:numPr>
          <w:ilvl w:val="2"/>
          <w:numId w:val="1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боль в горле и мышцах;</w:t>
      </w:r>
    </w:p>
    <w:p w:rsidR="007D0031" w:rsidRPr="008E45AB" w:rsidRDefault="008E45AB" w:rsidP="00863D52">
      <w:pPr>
        <w:numPr>
          <w:ilvl w:val="2"/>
          <w:numId w:val="1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ощущение тяжести в грудной клетке.</w:t>
      </w:r>
    </w:p>
    <w:p w:rsidR="007D0031" w:rsidRPr="008E45AB" w:rsidRDefault="008E45AB" w:rsidP="00863D52">
      <w:p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3.2. При появлении симптомов необходимо обратиться к врачу, вызвав его на дом. Не следует ходить в больницу лично или заниматься самолечением.</w:t>
      </w:r>
    </w:p>
    <w:p w:rsidR="007D0031" w:rsidRPr="008E45AB" w:rsidRDefault="008E45AB" w:rsidP="00863D52">
      <w:pPr>
        <w:pStyle w:val="1"/>
        <w:spacing w:after="0" w:line="240" w:lineRule="auto"/>
        <w:ind w:left="0" w:firstLine="567"/>
        <w:rPr>
          <w:szCs w:val="24"/>
        </w:rPr>
      </w:pPr>
      <w:r w:rsidRPr="008E45AB">
        <w:rPr>
          <w:szCs w:val="24"/>
        </w:rPr>
        <w:t>Меры предосторожности</w:t>
      </w:r>
    </w:p>
    <w:p w:rsidR="007D0031" w:rsidRPr="008E45AB" w:rsidRDefault="008E45AB" w:rsidP="00863D52">
      <w:p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4.1. Для профилактики коронавирусной инфекции, а также других вирусных и инфекционных заболеваний, работник образовательного учреждения должен соблюдать целый ряд мер по предупреждению заболевания.</w:t>
      </w:r>
    </w:p>
    <w:p w:rsidR="007D0031" w:rsidRPr="008E45AB" w:rsidRDefault="008E45AB" w:rsidP="00863D52">
      <w:pPr>
        <w:spacing w:after="0" w:line="240" w:lineRule="auto"/>
        <w:ind w:left="0" w:right="0" w:firstLine="567"/>
        <w:jc w:val="left"/>
        <w:rPr>
          <w:sz w:val="24"/>
          <w:szCs w:val="24"/>
        </w:rPr>
      </w:pPr>
      <w:r w:rsidRPr="008E45AB">
        <w:rPr>
          <w:sz w:val="24"/>
          <w:szCs w:val="24"/>
        </w:rPr>
        <w:t xml:space="preserve">4.2. </w:t>
      </w:r>
      <w:r w:rsidRPr="008E45AB">
        <w:rPr>
          <w:sz w:val="24"/>
          <w:szCs w:val="24"/>
          <w:u w:val="single" w:color="000000"/>
        </w:rPr>
        <w:t>Правила предосторожности, которые необходимо выполнять в условиях риска заразиться вирусом:</w:t>
      </w:r>
    </w:p>
    <w:p w:rsidR="007D0031" w:rsidRPr="008E45AB" w:rsidRDefault="008E45AB" w:rsidP="00863D52">
      <w:pPr>
        <w:numPr>
          <w:ilvl w:val="0"/>
          <w:numId w:val="2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Регулярно мыть руки с мылом, не менее 30 с. Это убивает вирусы, которые попали на поверхность кожи. Поэтому мыть руки следует каждый раз после посещения общественных мест, туалета, перед едой и просто в течение дня,</w:t>
      </w:r>
    </w:p>
    <w:p w:rsidR="007D0031" w:rsidRPr="008E45AB" w:rsidRDefault="008E45AB" w:rsidP="00863D52">
      <w:pPr>
        <w:numPr>
          <w:ilvl w:val="0"/>
          <w:numId w:val="2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Соблюдать респираторную гигиену. Во время чихания или кашля, прикрывать рот и нос салфеткой. Использованную салфетку следует завернуть в пакет, завязать его выбросить в мусорное ведро с крышкой. Если салфетки нет; то необходимо прикрыть лицо сгибом локтя.</w:t>
      </w:r>
    </w:p>
    <w:p w:rsidR="007D0031" w:rsidRPr="008E45AB" w:rsidRDefault="008E45AB" w:rsidP="00863D52">
      <w:pPr>
        <w:numPr>
          <w:ilvl w:val="0"/>
          <w:numId w:val="2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Держать дистанцию в общественных местах 1,5-2 м. Через мелкие капли изо рта и носа больного человека коронавирус может передаваться другим людям при вдыхании того же воздуха. В общественных местах желательно надевать маску</w:t>
      </w:r>
      <w:r w:rsidR="00863D52">
        <w:rPr>
          <w:sz w:val="24"/>
          <w:szCs w:val="24"/>
        </w:rPr>
        <w:t>.</w:t>
      </w:r>
    </w:p>
    <w:p w:rsidR="007D0031" w:rsidRPr="008E45AB" w:rsidRDefault="008E45AB" w:rsidP="00863D52">
      <w:pPr>
        <w:numPr>
          <w:ilvl w:val="0"/>
          <w:numId w:val="2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Не следует трогать руками лицо. Вирус легко перенести с кожи рук в организм, если трогать глаза, нос и рот.</w:t>
      </w:r>
    </w:p>
    <w:p w:rsidR="007D0031" w:rsidRPr="008E45AB" w:rsidRDefault="008E45AB" w:rsidP="00863D52">
      <w:pPr>
        <w:numPr>
          <w:ilvl w:val="0"/>
          <w:numId w:val="2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6624022</wp:posOffset>
            </wp:positionH>
            <wp:positionV relativeFrom="page">
              <wp:posOffset>936271</wp:posOffset>
            </wp:positionV>
            <wp:extent cx="44376" cy="12107"/>
            <wp:effectExtent l="0" t="0" r="0" b="0"/>
            <wp:wrapSquare wrapText="bothSides"/>
            <wp:docPr id="4603" name="Picture 4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" name="Picture 46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6" cy="1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45AB">
        <w:rPr>
          <w:sz w:val="24"/>
          <w:szCs w:val="24"/>
        </w:rPr>
        <w:t>На период опасности заражения коронавирусной инфекцией желательно прекратить рукопожатия. При любом телесном контакте с человеком повышается риск заражения. Поэтому лучше использовать словесное приветствие.</w:t>
      </w:r>
    </w:p>
    <w:p w:rsidR="007D0031" w:rsidRPr="008E45AB" w:rsidRDefault="008E45AB" w:rsidP="00863D52">
      <w:pPr>
        <w:numPr>
          <w:ilvl w:val="0"/>
          <w:numId w:val="2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Чтобы организм не пустил вирус или инфекцию внутрь, нужно создать благоприятную среду вокруг себя, вести здоровый образ жизни. Выполнять регулярные физические нагрузки, соблюдать режим труда и отдыха, пить витамины, часто проветривать помещение, проводить уборки с применением дезинфицирующих средств.</w:t>
      </w:r>
    </w:p>
    <w:p w:rsidR="007D0031" w:rsidRPr="008E45AB" w:rsidRDefault="008E45AB" w:rsidP="00863D52">
      <w:pPr>
        <w:numPr>
          <w:ilvl w:val="0"/>
          <w:numId w:val="2"/>
        </w:num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Если появилась повышенная температура, кашель и затрудненное дыхание, необходимо сразу обратиться к врачу. Не стоит заниматься самолечением. Специалисты выяснят причины и назначат грамотное лечение, чтобы остановить болезнь.</w:t>
      </w:r>
    </w:p>
    <w:p w:rsidR="007D0031" w:rsidRPr="008E45AB" w:rsidRDefault="008E45AB" w:rsidP="00863D52">
      <w:pPr>
        <w:pStyle w:val="1"/>
        <w:spacing w:after="0" w:line="240" w:lineRule="auto"/>
        <w:ind w:left="0" w:firstLine="567"/>
        <w:rPr>
          <w:szCs w:val="24"/>
        </w:rPr>
      </w:pPr>
      <w:r w:rsidRPr="008E45AB">
        <w:rPr>
          <w:szCs w:val="24"/>
        </w:rPr>
        <w:lastRenderedPageBreak/>
        <w:t>Профилактические мероприятия по нераспространению коронавирусной инфекции во время нахождения на рабочем месте</w:t>
      </w:r>
    </w:p>
    <w:p w:rsidR="007D0031" w:rsidRPr="008E45AB" w:rsidRDefault="008E45AB" w:rsidP="00863D52">
      <w:p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5.1. Перед началом работы у каждого сотрудника измеряется температура тела с занесением данных в температурный журнал. В случае обнаружения у работника повышенной температуры, сот</w:t>
      </w:r>
      <w:r w:rsidR="00863D52">
        <w:rPr>
          <w:sz w:val="24"/>
          <w:szCs w:val="24"/>
        </w:rPr>
        <w:t>рудник не допускается до работы.</w:t>
      </w:r>
      <w:r w:rsidRPr="008E45AB">
        <w:rPr>
          <w:sz w:val="24"/>
          <w:szCs w:val="24"/>
        </w:rPr>
        <w:t xml:space="preserve"> В таком случае заболевшего сотрудника отправляют домой для вызова медицинского работника на дом.</w:t>
      </w:r>
    </w:p>
    <w:p w:rsidR="007D0031" w:rsidRPr="008E45AB" w:rsidRDefault="008E45AB" w:rsidP="00863D52">
      <w:p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5.2. Измерение температуры у всех без исключения сотрудников проводится, как минимум, два-три раза в день. Первый раз утром, второй — в обеденное время, третий — в самом конце рабочего дня.</w:t>
      </w:r>
    </w:p>
    <w:p w:rsidR="007D0031" w:rsidRPr="008E45AB" w:rsidRDefault="008E45AB" w:rsidP="00863D52">
      <w:p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5.3. В целях профилактики работники обязаны часто мыть руки и пользоваться антисептиками.</w:t>
      </w:r>
    </w:p>
    <w:p w:rsidR="007D0031" w:rsidRPr="008E45AB" w:rsidRDefault="008E45AB" w:rsidP="00863D52">
      <w:p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5.4. Работники должны находиться на рабочем месте в маске. Маску следует менять через каждые З часа (если маска увлажнилась, то необходимо ее заменить сразу). Одноразовые медицинские маски из нетканого материала не подлежат повторному использованию и какой-либо обработке. Использованную одноразовую медицинскую маску необходимо поместить в отдельный пакет, герметично закрыть его и лишь после этого выбросить в мусорное ведро. Многоразовую маску нужно выстирать с мылом или моющим средством, затем обработать с помощью парогенератора или утюга с функцией подачи пара. После обработки маска не должна оставаться влажной, поэтому в конце её необходимо прогладить горячим утюгом, уже без функции подачи пара.</w:t>
      </w:r>
      <w:r w:rsidRPr="008E45AB">
        <w:rPr>
          <w:noProof/>
          <w:sz w:val="24"/>
          <w:szCs w:val="24"/>
        </w:rPr>
        <w:drawing>
          <wp:inline distT="0" distB="0" distL="0" distR="0">
            <wp:extent cx="8068" cy="16143"/>
            <wp:effectExtent l="0" t="0" r="0" b="0"/>
            <wp:docPr id="12334" name="Picture 12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" name="Picture 123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68" cy="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031" w:rsidRPr="008E45AB" w:rsidRDefault="008E45AB" w:rsidP="00863D52">
      <w:pPr>
        <w:spacing w:after="0" w:line="240" w:lineRule="auto"/>
        <w:ind w:left="0" w:right="388" w:firstLine="567"/>
        <w:rPr>
          <w:sz w:val="24"/>
          <w:szCs w:val="24"/>
        </w:rPr>
      </w:pPr>
      <w:r w:rsidRPr="008E45AB">
        <w:rPr>
          <w:sz w:val="24"/>
          <w:szCs w:val="24"/>
        </w:rPr>
        <w:t>5.5. Без необходимости не покидать свое рабочее место. В случае производственной необходимости общения с другими работниками, соблюдать дистанцию не менее 1 м. Также следует соблюдать дистанцию с посторонними людьми (посетителями).</w:t>
      </w:r>
    </w:p>
    <w:p w:rsidR="007D0031" w:rsidRPr="008E45AB" w:rsidRDefault="008E45AB" w:rsidP="00863D52">
      <w:p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>5.6. Следить за чистотой поверхностей, использовать дезинфицирующие средства. Пр</w:t>
      </w:r>
      <w:r w:rsidR="00863D52">
        <w:rPr>
          <w:sz w:val="24"/>
          <w:szCs w:val="24"/>
        </w:rPr>
        <w:t>оветривать помещения по графику.</w:t>
      </w:r>
      <w:r w:rsidRPr="008E45AB">
        <w:rPr>
          <w:sz w:val="24"/>
          <w:szCs w:val="24"/>
        </w:rPr>
        <w:t xml:space="preserve"> Использовать для очищения воздуха рециркулятор.</w:t>
      </w:r>
    </w:p>
    <w:p w:rsidR="007D0031" w:rsidRPr="008E45AB" w:rsidRDefault="008E45AB" w:rsidP="00863D52">
      <w:pPr>
        <w:spacing w:after="0" w:line="240" w:lineRule="auto"/>
        <w:ind w:left="0" w:right="394" w:firstLine="567"/>
        <w:rPr>
          <w:sz w:val="24"/>
          <w:szCs w:val="24"/>
        </w:rPr>
      </w:pPr>
      <w:r w:rsidRPr="008E45AB">
        <w:rPr>
          <w:sz w:val="24"/>
          <w:szCs w:val="24"/>
        </w:rPr>
        <w:t xml:space="preserve">5.7. Каждый работник обязан самостоятельно контролировать состояние своего здоровья. В случае ухудшения самочувствия следует обратиться </w:t>
      </w:r>
      <w:r w:rsidR="00863D52">
        <w:rPr>
          <w:sz w:val="24"/>
          <w:szCs w:val="24"/>
        </w:rPr>
        <w:t>в медицинское учреждение.</w:t>
      </w:r>
      <w:r w:rsidRPr="008E45AB">
        <w:rPr>
          <w:sz w:val="24"/>
          <w:szCs w:val="24"/>
        </w:rPr>
        <w:t xml:space="preserve"> Не следует приходить на работу при наличии признаков заболевания.</w:t>
      </w:r>
    </w:p>
    <w:p w:rsidR="008E45AB" w:rsidRDefault="00863D52" w:rsidP="00863D52">
      <w:pPr>
        <w:spacing w:after="0" w:line="240" w:lineRule="auto"/>
        <w:ind w:left="0" w:right="394" w:firstLine="567"/>
        <w:rPr>
          <w:sz w:val="24"/>
          <w:szCs w:val="24"/>
        </w:rPr>
      </w:pPr>
      <w:r>
        <w:rPr>
          <w:sz w:val="24"/>
          <w:szCs w:val="24"/>
        </w:rPr>
        <w:t>5.</w:t>
      </w:r>
      <w:r w:rsidR="008E45AB" w:rsidRPr="008E45AB">
        <w:rPr>
          <w:sz w:val="24"/>
          <w:szCs w:val="24"/>
        </w:rPr>
        <w:t>8. Если случай заражения коронавирусом был все же выявлен, то после госпитализации больного, следует тщательным образом продезинфицировать все помещения и лиц, контактировавших с зараженным. Если был выявлен заболевший, то всех сотрудников необходимо отправить вначале на обследование, а потом на 14-ти дневный карантин.</w:t>
      </w:r>
    </w:p>
    <w:p w:rsidR="007D0031" w:rsidRPr="008E45AB" w:rsidRDefault="00863D52" w:rsidP="00863D52">
      <w:pPr>
        <w:spacing w:after="0" w:line="240" w:lineRule="auto"/>
        <w:ind w:left="0" w:right="394" w:firstLine="567"/>
        <w:rPr>
          <w:sz w:val="24"/>
          <w:szCs w:val="24"/>
        </w:rPr>
      </w:pPr>
      <w:r>
        <w:rPr>
          <w:sz w:val="24"/>
          <w:szCs w:val="24"/>
        </w:rPr>
        <w:t xml:space="preserve">6.    </w:t>
      </w:r>
      <w:r w:rsidR="008E45AB" w:rsidRPr="008E45AB">
        <w:rPr>
          <w:sz w:val="24"/>
          <w:szCs w:val="24"/>
        </w:rPr>
        <w:t>Ответственность за распространение коронавирусной инфекции</w:t>
      </w:r>
      <w:r>
        <w:rPr>
          <w:sz w:val="24"/>
          <w:szCs w:val="24"/>
        </w:rPr>
        <w:t>.</w:t>
      </w:r>
    </w:p>
    <w:p w:rsidR="007D0031" w:rsidRPr="008E45AB" w:rsidRDefault="008E45AB" w:rsidP="00863D52">
      <w:pPr>
        <w:spacing w:after="0" w:line="240" w:lineRule="auto"/>
        <w:ind w:left="0" w:right="4" w:firstLine="567"/>
        <w:rPr>
          <w:sz w:val="24"/>
          <w:szCs w:val="24"/>
        </w:rPr>
      </w:pPr>
      <w:r w:rsidRPr="008E45AB">
        <w:rPr>
          <w:sz w:val="24"/>
          <w:szCs w:val="24"/>
        </w:rPr>
        <w:t xml:space="preserve">6.1. Коронавирус внесен в перечень заболеваний, которые опасны для окружающих (постановление Правительства от </w:t>
      </w:r>
      <w:r w:rsidR="00863D52">
        <w:rPr>
          <w:sz w:val="24"/>
          <w:szCs w:val="24"/>
        </w:rPr>
        <w:t>3</w:t>
      </w:r>
      <w:r w:rsidRPr="008E45AB">
        <w:rPr>
          <w:sz w:val="24"/>
          <w:szCs w:val="24"/>
        </w:rPr>
        <w:t>1.01.2020 № 66).</w:t>
      </w:r>
    </w:p>
    <w:p w:rsidR="007D0031" w:rsidRPr="008E45AB" w:rsidRDefault="008E45AB" w:rsidP="00863D52">
      <w:pPr>
        <w:spacing w:after="0" w:line="240" w:lineRule="auto"/>
        <w:ind w:left="0" w:right="400" w:firstLine="567"/>
        <w:rPr>
          <w:sz w:val="24"/>
          <w:szCs w:val="24"/>
        </w:rPr>
      </w:pPr>
      <w:r w:rsidRPr="008E45AB">
        <w:rPr>
          <w:sz w:val="24"/>
          <w:szCs w:val="24"/>
        </w:rPr>
        <w:t>6.2. Если не выполнять требования санитарно-эпидемиологических правил по профилактике коронавируса, то виновного могут привлечь к административной или уголовной ответственности. Вид и тяжесть наказания зависит от того, кто</w:t>
      </w:r>
      <w:r w:rsidR="00863D52">
        <w:rPr>
          <w:sz w:val="24"/>
          <w:szCs w:val="24"/>
        </w:rPr>
        <w:t xml:space="preserve"> совершил нарушение и пострадал-</w:t>
      </w:r>
      <w:r w:rsidRPr="008E45AB">
        <w:rPr>
          <w:sz w:val="24"/>
          <w:szCs w:val="24"/>
        </w:rPr>
        <w:t>ли кто в результате.</w:t>
      </w:r>
    </w:p>
    <w:p w:rsidR="007D0031" w:rsidRPr="008E45AB" w:rsidRDefault="008E45AB" w:rsidP="00863D52">
      <w:pPr>
        <w:spacing w:after="0" w:line="240" w:lineRule="auto"/>
        <w:ind w:left="0" w:right="407" w:firstLine="567"/>
        <w:rPr>
          <w:sz w:val="24"/>
          <w:szCs w:val="24"/>
        </w:rPr>
      </w:pPr>
      <w:r w:rsidRPr="008E45AB">
        <w:rPr>
          <w:sz w:val="24"/>
          <w:szCs w:val="24"/>
        </w:rPr>
        <w:t xml:space="preserve">6.3. Распространение коронавирусной инфекции преследуется по закону, а за умышленное заражение грозит уголовная ответственность (ст. </w:t>
      </w:r>
      <w:r w:rsidRPr="008E45AB">
        <w:rPr>
          <w:sz w:val="24"/>
          <w:szCs w:val="24"/>
        </w:rPr>
        <w:lastRenderedPageBreak/>
        <w:t>236 УК РФ). Заболевший работник обязан оставаться дома или обратиться за медицинской помощью, чтобы не навлекать опасность на своих коллег.</w:t>
      </w:r>
    </w:p>
    <w:p w:rsidR="007D0031" w:rsidRPr="008E45AB" w:rsidRDefault="008E45AB" w:rsidP="00863D52">
      <w:pPr>
        <w:spacing w:after="0" w:line="240" w:lineRule="auto"/>
        <w:ind w:left="0" w:right="407" w:firstLine="567"/>
        <w:rPr>
          <w:sz w:val="24"/>
          <w:szCs w:val="24"/>
        </w:rPr>
      </w:pPr>
      <w:r w:rsidRPr="008E45AB">
        <w:rPr>
          <w:sz w:val="24"/>
          <w:szCs w:val="24"/>
        </w:rPr>
        <w:t>6.4. Если сотрудник недавно прибыл из стран, которых были случаи заражения или из эпидемиологически неблагоприятных регионов России, то они обязаны сообщить об этом руководству для перевода на дистанционную работу или отправлен в отпуск, либо на больничный.</w:t>
      </w:r>
    </w:p>
    <w:p w:rsidR="007D0031" w:rsidRPr="008E45AB" w:rsidRDefault="008E45AB" w:rsidP="00863D52">
      <w:pPr>
        <w:spacing w:after="0" w:line="240" w:lineRule="auto"/>
        <w:ind w:left="0" w:right="407" w:firstLine="567"/>
        <w:rPr>
          <w:sz w:val="24"/>
          <w:szCs w:val="24"/>
        </w:rPr>
      </w:pPr>
      <w:r w:rsidRPr="008E45AB">
        <w:rPr>
          <w:sz w:val="24"/>
          <w:szCs w:val="24"/>
        </w:rPr>
        <w:t>6.5. Выполнение профилактических мероприятий и соблюдение мер предосторожности, а также ответственность всех работников при выполнении своих обязанностей позволит избежать заражения новой опасной инфекцией коронавируса COVID-19. Каждый работник должен понимать, что непосредственно от его действий и соблюдения правил защиты зависят не только здоровье и жизнь его самого, но и окружающих людей.</w:t>
      </w:r>
    </w:p>
    <w:sectPr w:rsidR="007D0031" w:rsidRPr="008E45AB" w:rsidSect="0025157E">
      <w:pgSz w:w="10800" w:h="15602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1E6" w:rsidRDefault="004761E6" w:rsidP="008061C9">
      <w:pPr>
        <w:spacing w:after="0" w:line="240" w:lineRule="auto"/>
      </w:pPr>
      <w:r>
        <w:separator/>
      </w:r>
    </w:p>
  </w:endnote>
  <w:endnote w:type="continuationSeparator" w:id="0">
    <w:p w:rsidR="004761E6" w:rsidRDefault="004761E6" w:rsidP="00806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1E6" w:rsidRDefault="004761E6" w:rsidP="008061C9">
      <w:pPr>
        <w:spacing w:after="0" w:line="240" w:lineRule="auto"/>
      </w:pPr>
      <w:r>
        <w:separator/>
      </w:r>
    </w:p>
  </w:footnote>
  <w:footnote w:type="continuationSeparator" w:id="0">
    <w:p w:rsidR="004761E6" w:rsidRDefault="004761E6" w:rsidP="00806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37CA6"/>
    <w:multiLevelType w:val="hybridMultilevel"/>
    <w:tmpl w:val="A4C0CD3E"/>
    <w:lvl w:ilvl="0" w:tplc="3C1EBA36">
      <w:start w:val="1"/>
      <w:numFmt w:val="bullet"/>
      <w:lvlText w:val="•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3264C78">
      <w:start w:val="1"/>
      <w:numFmt w:val="bullet"/>
      <w:lvlText w:val="o"/>
      <w:lvlJc w:val="left"/>
      <w:pPr>
        <w:ind w:left="1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5BE3F7E">
      <w:start w:val="1"/>
      <w:numFmt w:val="bullet"/>
      <w:lvlText w:val="▪"/>
      <w:lvlJc w:val="left"/>
      <w:pPr>
        <w:ind w:left="2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5E40436">
      <w:start w:val="1"/>
      <w:numFmt w:val="bullet"/>
      <w:lvlText w:val="•"/>
      <w:lvlJc w:val="left"/>
      <w:pPr>
        <w:ind w:left="2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084C0F2">
      <w:start w:val="1"/>
      <w:numFmt w:val="bullet"/>
      <w:lvlText w:val="o"/>
      <w:lvlJc w:val="left"/>
      <w:pPr>
        <w:ind w:left="3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E36D572">
      <w:start w:val="1"/>
      <w:numFmt w:val="bullet"/>
      <w:lvlText w:val="▪"/>
      <w:lvlJc w:val="left"/>
      <w:pPr>
        <w:ind w:left="4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FF0CF68">
      <w:start w:val="1"/>
      <w:numFmt w:val="bullet"/>
      <w:lvlText w:val="•"/>
      <w:lvlJc w:val="left"/>
      <w:pPr>
        <w:ind w:left="5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74C074E4">
      <w:start w:val="1"/>
      <w:numFmt w:val="bullet"/>
      <w:lvlText w:val="o"/>
      <w:lvlJc w:val="left"/>
      <w:pPr>
        <w:ind w:left="5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D240F0C">
      <w:start w:val="1"/>
      <w:numFmt w:val="bullet"/>
      <w:lvlText w:val="▪"/>
      <w:lvlJc w:val="left"/>
      <w:pPr>
        <w:ind w:left="6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1BF1B2B"/>
    <w:multiLevelType w:val="hybridMultilevel"/>
    <w:tmpl w:val="F1F4B2E2"/>
    <w:lvl w:ilvl="0" w:tplc="FC027C42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F89656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C417A6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5E44EE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E897EC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A6C80A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DE9D1E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0CB106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C428CE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3881FE5"/>
    <w:multiLevelType w:val="multilevel"/>
    <w:tmpl w:val="747677E0"/>
    <w:lvl w:ilvl="0">
      <w:start w:val="1"/>
      <w:numFmt w:val="decimal"/>
      <w:lvlText w:val="%1.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031"/>
    <w:rsid w:val="00047A74"/>
    <w:rsid w:val="0025157E"/>
    <w:rsid w:val="004761E6"/>
    <w:rsid w:val="007D0031"/>
    <w:rsid w:val="008061C9"/>
    <w:rsid w:val="00863D52"/>
    <w:rsid w:val="008E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04D29C-FE58-43D2-B59B-1BD54922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47" w:lineRule="auto"/>
      <w:ind w:left="886" w:right="238" w:firstLine="3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1"/>
      <w:ind w:left="417" w:hanging="4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2515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157E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6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61C9"/>
    <w:rPr>
      <w:rFonts w:ascii="Times New Roman" w:eastAsia="Times New Roman" w:hAnsi="Times New Roman" w:cs="Times New Roman"/>
      <w:color w:val="000000"/>
    </w:rPr>
  </w:style>
  <w:style w:type="paragraph" w:styleId="a7">
    <w:name w:val="footer"/>
    <w:basedOn w:val="a"/>
    <w:link w:val="a8"/>
    <w:uiPriority w:val="99"/>
    <w:unhideWhenUsed/>
    <w:rsid w:val="00806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61C9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oem</dc:creator>
  <cp:keywords/>
  <cp:lastModifiedBy>Пользователь Windows</cp:lastModifiedBy>
  <cp:revision>5</cp:revision>
  <cp:lastPrinted>2020-10-09T05:40:00Z</cp:lastPrinted>
  <dcterms:created xsi:type="dcterms:W3CDTF">2020-10-09T05:25:00Z</dcterms:created>
  <dcterms:modified xsi:type="dcterms:W3CDTF">2021-04-27T06:41:00Z</dcterms:modified>
</cp:coreProperties>
</file>